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4144"/>
      </w:tblGrid>
      <w:tr w:rsidR="009E40CA" w:rsidRPr="009C5E43" w:rsidTr="004B1D75">
        <w:tc>
          <w:tcPr>
            <w:tcW w:w="14144" w:type="dxa"/>
            <w:shd w:val="clear" w:color="auto" w:fill="C2D69B" w:themeFill="accent3" w:themeFillTint="99"/>
          </w:tcPr>
          <w:p w:rsidR="009E40CA" w:rsidRPr="009C5E43" w:rsidRDefault="009E40CA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C5E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CIÊNCIA DA COMPUTAÇÃO</w:t>
            </w:r>
          </w:p>
          <w:p w:rsidR="009E40CA" w:rsidRPr="009C5E43" w:rsidRDefault="009E40CA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0CA" w:rsidRPr="009C5E43" w:rsidTr="004B1D75">
        <w:tc>
          <w:tcPr>
            <w:tcW w:w="14144" w:type="dxa"/>
          </w:tcPr>
          <w:p w:rsidR="009E40CA" w:rsidRPr="009C5E43" w:rsidRDefault="009E40CA" w:rsidP="004B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META TRADE: ROBÔ DE INVESTIMENTOS PARA PLATAFORMA METATRADER COM O USO DE ESTRATÉGIA DE ANÁLISE TÉCNICA</w:t>
            </w:r>
          </w:p>
          <w:p w:rsidR="009E40CA" w:rsidRPr="009C5E43" w:rsidRDefault="009E40CA" w:rsidP="004B1D75">
            <w:pPr>
              <w:tabs>
                <w:tab w:val="left" w:pos="738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E40CA" w:rsidRPr="009C5E43" w:rsidRDefault="009E40CA" w:rsidP="004B1D75">
            <w:pPr>
              <w:tabs>
                <w:tab w:val="left" w:pos="7389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t>Emmanuel Fernandes Silva</w:t>
            </w: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t>Rodrigo Justino De Carvalho</w:t>
            </w: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Orientador: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Júlio Cezar d</w:t>
            </w:r>
            <w:r w:rsidRPr="009C5E43">
              <w:rPr>
                <w:rFonts w:ascii="Arial" w:hAnsi="Arial" w:cs="Arial"/>
                <w:bCs/>
                <w:sz w:val="24"/>
                <w:szCs w:val="24"/>
              </w:rPr>
              <w:t>a Silva Costa</w:t>
            </w: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E40CA" w:rsidRPr="009C5E43" w:rsidRDefault="009E40CA" w:rsidP="004B1D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9C5E43">
              <w:rPr>
                <w:rFonts w:ascii="Arial" w:hAnsi="Arial" w:cs="Arial"/>
                <w:color w:val="000000" w:themeColor="text1"/>
              </w:rPr>
              <w:t xml:space="preserve">O mercado brasileiro atual sofreu drásticas transformações nas últimas duas décadas, devido </w:t>
            </w:r>
            <w:proofErr w:type="gramStart"/>
            <w:r w:rsidRPr="009C5E43">
              <w:rPr>
                <w:rFonts w:ascii="Arial" w:hAnsi="Arial" w:cs="Arial"/>
                <w:color w:val="000000" w:themeColor="text1"/>
              </w:rPr>
              <w:t>a</w:t>
            </w:r>
            <w:proofErr w:type="gramEnd"/>
            <w:r w:rsidRPr="009C5E43">
              <w:rPr>
                <w:rFonts w:ascii="Arial" w:hAnsi="Arial" w:cs="Arial"/>
                <w:color w:val="000000" w:themeColor="text1"/>
              </w:rPr>
              <w:t xml:space="preserve"> adoção de novas tecnologias, como a automatização da bolsa e o fim do pregão ao vivo, permitindo a novos tipos de investidores uma participação mais ativa nas negociações. O presente trabalho realiza um estudo sobre robôs de investimento na plataforma </w:t>
            </w:r>
            <w:proofErr w:type="spellStart"/>
            <w:proofErr w:type="gramStart"/>
            <w:r w:rsidRPr="009C5E43">
              <w:rPr>
                <w:rFonts w:ascii="Arial" w:hAnsi="Arial" w:cs="Arial"/>
                <w:color w:val="000000" w:themeColor="text1"/>
              </w:rPr>
              <w:t>MetaTrader</w:t>
            </w:r>
            <w:proofErr w:type="spellEnd"/>
            <w:proofErr w:type="gramEnd"/>
            <w:r w:rsidRPr="009C5E43">
              <w:rPr>
                <w:rFonts w:ascii="Arial" w:hAnsi="Arial" w:cs="Arial"/>
                <w:color w:val="000000" w:themeColor="text1"/>
              </w:rPr>
              <w:t xml:space="preserve">, com o uso de estratégia de Análise Técnica, a fim de identificar como uma aplicação poderia ajudar a pessoas físicas a ingressar no mercado financeiro. Para tanto, é necessário analisar como um robô investidor se encaixa na microestrutura do mercado de bolsa, entender o seu funcionamento na plataforma </w:t>
            </w:r>
            <w:proofErr w:type="spellStart"/>
            <w:proofErr w:type="gramStart"/>
            <w:r w:rsidRPr="009C5E43">
              <w:rPr>
                <w:rFonts w:ascii="Arial" w:hAnsi="Arial" w:cs="Arial"/>
                <w:color w:val="000000" w:themeColor="text1"/>
              </w:rPr>
              <w:t>MetaTrader</w:t>
            </w:r>
            <w:proofErr w:type="spellEnd"/>
            <w:proofErr w:type="gramEnd"/>
            <w:r w:rsidRPr="009C5E43">
              <w:rPr>
                <w:rFonts w:ascii="Arial" w:hAnsi="Arial" w:cs="Arial"/>
                <w:color w:val="000000" w:themeColor="text1"/>
              </w:rPr>
              <w:t xml:space="preserve"> e, por fim, implementar uma estratégia de Análise Técnica na própria plataforma. Foi </w:t>
            </w:r>
            <w:proofErr w:type="gramStart"/>
            <w:r w:rsidRPr="009C5E43">
              <w:rPr>
                <w:rFonts w:ascii="Arial" w:hAnsi="Arial" w:cs="Arial"/>
                <w:color w:val="000000" w:themeColor="text1"/>
              </w:rPr>
              <w:t>realizado</w:t>
            </w:r>
            <w:proofErr w:type="gramEnd"/>
            <w:r w:rsidRPr="009C5E43">
              <w:rPr>
                <w:rFonts w:ascii="Arial" w:hAnsi="Arial" w:cs="Arial"/>
                <w:color w:val="000000" w:themeColor="text1"/>
              </w:rPr>
              <w:t xml:space="preserve"> uma pesquisa bibliográfica e documental para compreender o funcionamento efetivo do mercado, e quais são as estratégias que englobam a análise referida. E através do uso da pesquisa experimental, desenvolver um robô de investimento e verificar a eficiência da Análise Técnica e da inteligência artificial implantada. Foram realizados testes e obtidos resultados satisfatórios, onde, num período de doze meses, obteve-se um lucro de 17% sobre o capital inicial investido. Foi possível observar uma grande rapidez na análise dos gráficos e nas tomadas de decisão. Ao final dos testes o robô investidor obteve um lucro considerável durante o período analisado, sendo aproximadamente 0.7% do lucro médio </w:t>
            </w:r>
            <w:proofErr w:type="gramStart"/>
            <w:r w:rsidRPr="009C5E43">
              <w:rPr>
                <w:rFonts w:ascii="Arial" w:hAnsi="Arial" w:cs="Arial"/>
                <w:color w:val="000000" w:themeColor="text1"/>
              </w:rPr>
              <w:t>obtido por um investidor pessoa física experiente</w:t>
            </w:r>
            <w:proofErr w:type="gramEnd"/>
            <w:r w:rsidRPr="009C5E43">
              <w:rPr>
                <w:rFonts w:ascii="Arial" w:hAnsi="Arial" w:cs="Arial"/>
                <w:color w:val="000000" w:themeColor="text1"/>
              </w:rPr>
              <w:t>. Concluímos que a implantação da tecnologia no mercado é hoje uma realidade crescente a cada dia, e que dominar esse tipo de tecnologia é de grande valia, tanto para os investidores quanto para os profissionais da TI.</w:t>
            </w:r>
          </w:p>
          <w:p w:rsidR="009E40CA" w:rsidRPr="009C5E43" w:rsidRDefault="009E40CA" w:rsidP="004B1D75">
            <w:pPr>
              <w:tabs>
                <w:tab w:val="left" w:pos="7389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Palavras-chave</w:t>
            </w:r>
            <w:proofErr w:type="spellEnd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 xml:space="preserve">Robô.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Metatrader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>. Analise técnica.</w:t>
            </w:r>
          </w:p>
          <w:p w:rsidR="009E40CA" w:rsidRPr="009C5E43" w:rsidRDefault="009E40CA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0CA" w:rsidRPr="009C5E43" w:rsidTr="004B1D75">
        <w:tc>
          <w:tcPr>
            <w:tcW w:w="14144" w:type="dxa"/>
          </w:tcPr>
          <w:p w:rsidR="009E40CA" w:rsidRPr="009C5E43" w:rsidRDefault="009E40CA" w:rsidP="004B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GESTÃO DE CONECTIVIDADE E CONTEÚDO EM SISTEMA EMBARCADO</w:t>
            </w: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t>Lucas Alves Paixão</w:t>
            </w: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Denner </w:t>
            </w:r>
            <w:proofErr w:type="spellStart"/>
            <w:proofErr w:type="gramStart"/>
            <w:r w:rsidRPr="009C5E43">
              <w:rPr>
                <w:rFonts w:ascii="Arial" w:hAnsi="Arial" w:cs="Arial"/>
                <w:bCs/>
                <w:sz w:val="24"/>
                <w:szCs w:val="24"/>
              </w:rPr>
              <w:t>WadsonVerli</w:t>
            </w:r>
            <w:proofErr w:type="spellEnd"/>
            <w:proofErr w:type="gramEnd"/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t>Matheus Cardoso Velasco</w:t>
            </w: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Orientador:</w:t>
            </w:r>
            <w:r w:rsidRPr="009C5E43">
              <w:rPr>
                <w:rFonts w:ascii="Arial" w:hAnsi="Arial" w:cs="Arial"/>
                <w:bCs/>
                <w:sz w:val="24"/>
                <w:szCs w:val="24"/>
              </w:rPr>
              <w:t xml:space="preserve"> Júlio </w:t>
            </w:r>
            <w:proofErr w:type="spellStart"/>
            <w:r w:rsidRPr="009C5E43">
              <w:rPr>
                <w:rFonts w:ascii="Arial" w:hAnsi="Arial" w:cs="Arial"/>
                <w:bCs/>
                <w:sz w:val="24"/>
                <w:szCs w:val="24"/>
              </w:rPr>
              <w:t>Cézar</w:t>
            </w:r>
            <w:proofErr w:type="spellEnd"/>
            <w:r w:rsidRPr="009C5E43">
              <w:rPr>
                <w:rFonts w:ascii="Arial" w:hAnsi="Arial" w:cs="Arial"/>
                <w:bCs/>
                <w:sz w:val="24"/>
                <w:szCs w:val="24"/>
              </w:rPr>
              <w:t xml:space="preserve"> da Silva Costa</w:t>
            </w: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E40CA" w:rsidRPr="009C5E43" w:rsidRDefault="009E40CA" w:rsidP="004B1D75">
            <w:pPr>
              <w:pStyle w:val="NormalWeb"/>
              <w:shd w:val="clear" w:color="auto" w:fill="FFFFFF"/>
              <w:spacing w:before="0" w:beforeAutospacing="0"/>
              <w:jc w:val="both"/>
              <w:textAlignment w:val="baseline"/>
              <w:rPr>
                <w:rFonts w:ascii="Arial" w:hAnsi="Arial" w:cs="Arial"/>
                <w:b/>
                <w:color w:val="FF0000"/>
              </w:rPr>
            </w:pPr>
            <w:r w:rsidRPr="00F572B9">
              <w:rPr>
                <w:rFonts w:ascii="Arial" w:hAnsi="Arial" w:cs="Arial"/>
                <w:color w:val="000000" w:themeColor="text1"/>
              </w:rPr>
              <w:t>O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72B9">
              <w:rPr>
                <w:rFonts w:ascii="Arial" w:hAnsi="Arial" w:cs="Arial"/>
                <w:color w:val="000000" w:themeColor="text1"/>
              </w:rPr>
              <w:t>presente trabalho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72B9">
              <w:rPr>
                <w:rFonts w:ascii="Arial" w:hAnsi="Arial" w:cs="Arial"/>
                <w:color w:val="000000" w:themeColor="text1"/>
              </w:rPr>
              <w:t>demonstra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72B9">
              <w:rPr>
                <w:rFonts w:ascii="Arial" w:hAnsi="Arial" w:cs="Arial"/>
                <w:color w:val="000000" w:themeColor="text1"/>
              </w:rPr>
              <w:t xml:space="preserve">a aplicabilidade do computador </w:t>
            </w:r>
            <w:proofErr w:type="spellStart"/>
            <w:proofErr w:type="gramStart"/>
            <w:r w:rsidRPr="00F572B9">
              <w:rPr>
                <w:rFonts w:ascii="Arial" w:hAnsi="Arial" w:cs="Arial"/>
                <w:color w:val="000000" w:themeColor="text1"/>
              </w:rPr>
              <w:t>RaspberryPi</w:t>
            </w:r>
            <w:proofErr w:type="spellEnd"/>
            <w:proofErr w:type="gramEnd"/>
            <w:r w:rsidRPr="00F572B9">
              <w:rPr>
                <w:rFonts w:ascii="Arial" w:hAnsi="Arial" w:cs="Arial"/>
                <w:color w:val="000000" w:themeColor="text1"/>
              </w:rPr>
              <w:t xml:space="preserve"> como servidor de aplicativos Web, banco de dados e provedor de acesso </w:t>
            </w:r>
            <w:proofErr w:type="spellStart"/>
            <w:r w:rsidRPr="00F572B9">
              <w:rPr>
                <w:rFonts w:ascii="Arial" w:hAnsi="Arial" w:cs="Arial"/>
                <w:i/>
                <w:color w:val="000000" w:themeColor="text1"/>
              </w:rPr>
              <w:t>HotSpot</w:t>
            </w:r>
            <w:proofErr w:type="spellEnd"/>
            <w:r w:rsidRPr="00F572B9">
              <w:rPr>
                <w:rFonts w:ascii="Arial" w:hAnsi="Arial" w:cs="Arial"/>
                <w:color w:val="000000" w:themeColor="text1"/>
              </w:rPr>
              <w:t xml:space="preserve"> para criação de plataforma móvel para coleta de dados em campo e disponibilização de conteúdo. Palestrantes </w:t>
            </w:r>
            <w:proofErr w:type="gramStart"/>
            <w:r w:rsidRPr="00F572B9">
              <w:rPr>
                <w:rFonts w:ascii="Arial" w:hAnsi="Arial" w:cs="Arial"/>
                <w:color w:val="000000" w:themeColor="text1"/>
              </w:rPr>
              <w:t>são</w:t>
            </w:r>
            <w:proofErr w:type="gramEnd"/>
            <w:r w:rsidRPr="00F572B9">
              <w:rPr>
                <w:rFonts w:ascii="Arial" w:hAnsi="Arial" w:cs="Arial"/>
                <w:color w:val="000000" w:themeColor="text1"/>
              </w:rPr>
              <w:t xml:space="preserve"> o público alvo 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72B9">
              <w:rPr>
                <w:rFonts w:ascii="Arial" w:hAnsi="Arial" w:cs="Arial"/>
                <w:color w:val="000000" w:themeColor="text1"/>
              </w:rPr>
              <w:t xml:space="preserve">solução proposta. A mesma irá atuar em conjunto </w:t>
            </w:r>
            <w:proofErr w:type="gramStart"/>
            <w:r w:rsidRPr="00F572B9">
              <w:rPr>
                <w:rFonts w:ascii="Arial" w:hAnsi="Arial" w:cs="Arial"/>
                <w:color w:val="000000" w:themeColor="text1"/>
              </w:rPr>
              <w:t>com os recursos áudio visuais</w:t>
            </w:r>
            <w:proofErr w:type="gramEnd"/>
            <w:r w:rsidRPr="00F572B9">
              <w:rPr>
                <w:rFonts w:ascii="Arial" w:hAnsi="Arial" w:cs="Arial"/>
                <w:color w:val="000000" w:themeColor="text1"/>
              </w:rPr>
              <w:t xml:space="preserve"> já utilizados, mas dessa vez provendo interação entre locutor e público, tudo isso utilizando os </w:t>
            </w:r>
            <w:proofErr w:type="spellStart"/>
            <w:r w:rsidRPr="00F572B9">
              <w:rPr>
                <w:rFonts w:ascii="Arial" w:hAnsi="Arial" w:cs="Arial"/>
                <w:i/>
                <w:color w:val="000000" w:themeColor="text1"/>
              </w:rPr>
              <w:t>smartphones</w:t>
            </w:r>
            <w:proofErr w:type="spellEnd"/>
            <w:r w:rsidRPr="00F572B9">
              <w:rPr>
                <w:rFonts w:ascii="Arial" w:hAnsi="Arial" w:cs="Arial"/>
                <w:color w:val="000000" w:themeColor="text1"/>
              </w:rPr>
              <w:t xml:space="preserve"> já existentes no ambiente como plataforma de acesso, sem necessidade de uso de internet. Todos os conceitos descritos e resultados obtidos tiveram origem na sua aplicação real em um ambiente de teste. A redução do custo final do projeto foi um dos objetivos e, para tanto, foram utilizados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72B9">
              <w:rPr>
                <w:rFonts w:ascii="Arial" w:hAnsi="Arial" w:cs="Arial"/>
                <w:i/>
                <w:color w:val="000000" w:themeColor="text1"/>
              </w:rPr>
              <w:t>softwares</w:t>
            </w:r>
            <w:r w:rsidRPr="00F572B9">
              <w:rPr>
                <w:rFonts w:ascii="Arial" w:hAnsi="Arial" w:cs="Arial"/>
                <w:color w:val="000000" w:themeColor="text1"/>
              </w:rPr>
              <w:t xml:space="preserve"> de licença livre General </w:t>
            </w:r>
            <w:proofErr w:type="spellStart"/>
            <w:proofErr w:type="gramStart"/>
            <w:r w:rsidRPr="00F572B9">
              <w:rPr>
                <w:rFonts w:ascii="Arial" w:hAnsi="Arial" w:cs="Arial"/>
                <w:color w:val="000000" w:themeColor="text1"/>
              </w:rPr>
              <w:t>PublicLicence</w:t>
            </w:r>
            <w:proofErr w:type="spellEnd"/>
            <w:proofErr w:type="gramEnd"/>
            <w:r w:rsidRPr="00F572B9">
              <w:rPr>
                <w:rFonts w:ascii="Arial" w:hAnsi="Arial" w:cs="Arial"/>
                <w:color w:val="000000" w:themeColor="text1"/>
              </w:rPr>
              <w:t xml:space="preserve"> v2  (GPLv2) e General </w:t>
            </w:r>
            <w:proofErr w:type="spellStart"/>
            <w:r w:rsidRPr="00F572B9">
              <w:rPr>
                <w:rFonts w:ascii="Arial" w:hAnsi="Arial" w:cs="Arial"/>
                <w:color w:val="000000" w:themeColor="text1"/>
              </w:rPr>
              <w:t>PublicLicence</w:t>
            </w:r>
            <w:proofErr w:type="spellEnd"/>
            <w:r w:rsidRPr="00F572B9">
              <w:rPr>
                <w:rFonts w:ascii="Arial" w:hAnsi="Arial" w:cs="Arial"/>
                <w:color w:val="000000" w:themeColor="text1"/>
              </w:rPr>
              <w:t xml:space="preserve"> v3 (GPLv3)para todas as etapas: Sistema operacional (SO), banco de dados (BD), desenvolvimento e conexão. A solução proposta consiste em uma aplicação Web para gestão de conteúdo de apresentações a um determinado público, sendo executado de forma embarcada em um servidor móvel e sem necessidade de internet. A natureza do trabalho caracteriza-se como uma pesquisa quantitativa, pois foi </w:t>
            </w:r>
            <w:proofErr w:type="gramStart"/>
            <w:r w:rsidRPr="00F572B9">
              <w:rPr>
                <w:rFonts w:ascii="Arial" w:hAnsi="Arial" w:cs="Arial"/>
                <w:color w:val="000000" w:themeColor="text1"/>
              </w:rPr>
              <w:t>utilizado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72B9">
              <w:rPr>
                <w:rFonts w:ascii="Arial" w:hAnsi="Arial" w:cs="Arial"/>
                <w:color w:val="000000" w:themeColor="text1"/>
              </w:rPr>
              <w:t>a interação com o ambiente de estudo através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72B9">
              <w:rPr>
                <w:rFonts w:ascii="Arial" w:hAnsi="Arial" w:cs="Arial"/>
                <w:color w:val="000000" w:themeColor="text1"/>
              </w:rPr>
              <w:t>de dispositivos disponíveis (</w:t>
            </w:r>
            <w:proofErr w:type="spellStart"/>
            <w:r w:rsidRPr="00F572B9">
              <w:rPr>
                <w:rFonts w:ascii="Arial" w:hAnsi="Arial" w:cs="Arial"/>
                <w:i/>
                <w:color w:val="000000" w:themeColor="text1"/>
              </w:rPr>
              <w:t>smartphones</w:t>
            </w:r>
            <w:proofErr w:type="spellEnd"/>
            <w:r w:rsidRPr="00F572B9">
              <w:rPr>
                <w:rFonts w:ascii="Arial" w:hAnsi="Arial" w:cs="Arial"/>
                <w:color w:val="000000" w:themeColor="text1"/>
              </w:rPr>
              <w:t>), a fim de levantar dados que possam corroborar o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72B9">
              <w:rPr>
                <w:rFonts w:ascii="Arial" w:hAnsi="Arial" w:cs="Arial"/>
                <w:color w:val="000000" w:themeColor="text1"/>
              </w:rPr>
              <w:t xml:space="preserve">objetivo proposto. Foram realizados testes de viabilidade em </w:t>
            </w:r>
            <w:r w:rsidRPr="00F572B9">
              <w:rPr>
                <w:rFonts w:ascii="Arial" w:hAnsi="Arial" w:cs="Arial"/>
                <w:i/>
                <w:color w:val="000000" w:themeColor="text1"/>
              </w:rPr>
              <w:t>hardware</w:t>
            </w:r>
            <w:r w:rsidRPr="00F572B9">
              <w:rPr>
                <w:rFonts w:ascii="Arial" w:hAnsi="Arial" w:cs="Arial"/>
                <w:color w:val="000000" w:themeColor="text1"/>
              </w:rPr>
              <w:t xml:space="preserve"> através de ferramentas de estresse de memória e processador, onde o sistema apresentou </w:t>
            </w:r>
            <w:proofErr w:type="gramStart"/>
            <w:r w:rsidRPr="00F572B9">
              <w:rPr>
                <w:rFonts w:ascii="Arial" w:hAnsi="Arial" w:cs="Arial"/>
                <w:color w:val="000000" w:themeColor="text1"/>
              </w:rPr>
              <w:t>performance</w:t>
            </w:r>
            <w:proofErr w:type="gramEnd"/>
            <w:r w:rsidRPr="00F572B9">
              <w:rPr>
                <w:rFonts w:ascii="Arial" w:hAnsi="Arial" w:cs="Arial"/>
                <w:color w:val="000000" w:themeColor="text1"/>
              </w:rPr>
              <w:t xml:space="preserve"> dentro do esperado dando condição para os testes de viabilidade de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72B9">
              <w:rPr>
                <w:rFonts w:ascii="Arial" w:hAnsi="Arial" w:cs="Arial"/>
                <w:i/>
                <w:color w:val="000000" w:themeColor="text1"/>
              </w:rPr>
              <w:t>software</w:t>
            </w:r>
            <w:r w:rsidRPr="00F572B9">
              <w:rPr>
                <w:rFonts w:ascii="Arial" w:hAnsi="Arial" w:cs="Arial"/>
                <w:color w:val="000000" w:themeColor="text1"/>
              </w:rPr>
              <w:t xml:space="preserve">. Para as validações de </w:t>
            </w:r>
            <w:r w:rsidRPr="00F572B9">
              <w:rPr>
                <w:rFonts w:ascii="Arial" w:hAnsi="Arial" w:cs="Arial"/>
                <w:i/>
                <w:color w:val="000000" w:themeColor="text1"/>
              </w:rPr>
              <w:t>software</w:t>
            </w:r>
            <w:r w:rsidRPr="00F572B9">
              <w:rPr>
                <w:rFonts w:ascii="Arial" w:hAnsi="Arial" w:cs="Arial"/>
                <w:color w:val="000000" w:themeColor="text1"/>
              </w:rPr>
              <w:t xml:space="preserve"> foram configurados os serviços de </w:t>
            </w:r>
            <w:proofErr w:type="spellStart"/>
            <w:r w:rsidRPr="00F572B9">
              <w:rPr>
                <w:rFonts w:ascii="Arial" w:hAnsi="Arial" w:cs="Arial"/>
                <w:i/>
                <w:color w:val="000000" w:themeColor="text1"/>
              </w:rPr>
              <w:t>Hotspot</w:t>
            </w:r>
            <w:proofErr w:type="spellEnd"/>
            <w:r w:rsidRPr="00F572B9">
              <w:rPr>
                <w:rFonts w:ascii="Arial" w:hAnsi="Arial" w:cs="Arial"/>
                <w:color w:val="000000" w:themeColor="text1"/>
              </w:rPr>
              <w:t>, DHCP, DNS e servidor HTTP, todos comportando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72B9">
              <w:rPr>
                <w:rFonts w:ascii="Arial" w:hAnsi="Arial" w:cs="Arial"/>
                <w:color w:val="000000" w:themeColor="text1"/>
              </w:rPr>
              <w:t xml:space="preserve">de forma </w:t>
            </w:r>
            <w:proofErr w:type="gramStart"/>
            <w:r w:rsidRPr="00F572B9">
              <w:rPr>
                <w:rFonts w:ascii="Arial" w:hAnsi="Arial" w:cs="Arial"/>
                <w:color w:val="000000" w:themeColor="text1"/>
              </w:rPr>
              <w:t>estável.</w:t>
            </w:r>
            <w:proofErr w:type="gramEnd"/>
            <w:r w:rsidRPr="00F572B9">
              <w:rPr>
                <w:rFonts w:ascii="Arial" w:hAnsi="Arial" w:cs="Arial"/>
                <w:color w:val="000000" w:themeColor="text1"/>
              </w:rPr>
              <w:t xml:space="preserve">Com as questões de performance de </w:t>
            </w:r>
            <w:r w:rsidRPr="00F572B9">
              <w:rPr>
                <w:rFonts w:ascii="Arial" w:hAnsi="Arial" w:cs="Arial"/>
                <w:i/>
                <w:color w:val="000000" w:themeColor="text1"/>
              </w:rPr>
              <w:t>hardware</w:t>
            </w:r>
            <w:r w:rsidRPr="00F572B9">
              <w:rPr>
                <w:rFonts w:ascii="Arial" w:hAnsi="Arial" w:cs="Arial"/>
                <w:color w:val="000000" w:themeColor="text1"/>
              </w:rPr>
              <w:t xml:space="preserve"> e </w:t>
            </w:r>
            <w:r w:rsidRPr="00F572B9">
              <w:rPr>
                <w:rFonts w:ascii="Arial" w:hAnsi="Arial" w:cs="Arial"/>
                <w:i/>
                <w:color w:val="000000" w:themeColor="text1"/>
              </w:rPr>
              <w:t>software</w:t>
            </w:r>
            <w:r w:rsidRPr="00F572B9">
              <w:rPr>
                <w:rFonts w:ascii="Arial" w:hAnsi="Arial" w:cs="Arial"/>
                <w:color w:val="000000" w:themeColor="text1"/>
              </w:rPr>
              <w:t xml:space="preserve"> validadas foram desenvolvidas as principais funcionalidades de coleta e disponibilização de conteúdo. Ao final dos testes foi possível iniciar o </w:t>
            </w:r>
            <w:proofErr w:type="spellStart"/>
            <w:proofErr w:type="gramStart"/>
            <w:r w:rsidRPr="00F572B9">
              <w:rPr>
                <w:rFonts w:ascii="Arial" w:hAnsi="Arial" w:cs="Arial"/>
                <w:color w:val="000000" w:themeColor="text1"/>
              </w:rPr>
              <w:t>RaspberryPi</w:t>
            </w:r>
            <w:proofErr w:type="spellEnd"/>
            <w:proofErr w:type="gramEnd"/>
            <w:r w:rsidRPr="00F572B9">
              <w:rPr>
                <w:rFonts w:ascii="Arial" w:hAnsi="Arial" w:cs="Arial"/>
                <w:color w:val="000000" w:themeColor="text1"/>
              </w:rPr>
              <w:t xml:space="preserve"> como servidor de acesso, aplicação e banco de dados, permitindo conectar e acessar o protótipo do sistema. Diante dos resultados obtidos com os testes ficou evidenciado a viabilidade da solução proposta com </w:t>
            </w:r>
            <w:proofErr w:type="gramStart"/>
            <w:r w:rsidRPr="00F572B9">
              <w:rPr>
                <w:rFonts w:ascii="Arial" w:hAnsi="Arial" w:cs="Arial"/>
                <w:color w:val="000000" w:themeColor="text1"/>
              </w:rPr>
              <w:t>performance</w:t>
            </w:r>
            <w:proofErr w:type="gramEnd"/>
            <w:r w:rsidRPr="00F572B9">
              <w:rPr>
                <w:rFonts w:ascii="Arial" w:hAnsi="Arial" w:cs="Arial"/>
                <w:color w:val="000000" w:themeColor="text1"/>
              </w:rPr>
              <w:t xml:space="preserve"> suficiente para uso em produção, uma vez que a aplicação irá munir o locutor de informação em tempo real sobre seu público e ainda proverá a este mesmo público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572B9">
              <w:rPr>
                <w:rFonts w:ascii="Arial" w:hAnsi="Arial" w:cs="Arial"/>
                <w:color w:val="000000" w:themeColor="text1"/>
              </w:rPr>
              <w:t>uma ferramenta única de interação.</w:t>
            </w:r>
          </w:p>
          <w:p w:rsidR="009E40CA" w:rsidRPr="009C5E43" w:rsidRDefault="009E40CA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Palavras-chave</w:t>
            </w:r>
            <w:proofErr w:type="spellEnd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>Sistema Embarcado. Interação. Gestão de Conteúdo.</w:t>
            </w:r>
          </w:p>
          <w:p w:rsidR="009E40CA" w:rsidRPr="009C5E43" w:rsidRDefault="009E40CA" w:rsidP="004B1D75">
            <w:pPr>
              <w:rPr>
                <w:rFonts w:ascii="Arial" w:hAnsi="Arial" w:cs="Arial"/>
                <w:sz w:val="24"/>
                <w:szCs w:val="24"/>
              </w:rPr>
            </w:pPr>
          </w:p>
          <w:p w:rsidR="009E40CA" w:rsidRPr="009C5E43" w:rsidRDefault="009E40CA" w:rsidP="004B1D75">
            <w:pPr>
              <w:rPr>
                <w:rFonts w:ascii="Arial" w:hAnsi="Arial" w:cs="Arial"/>
                <w:sz w:val="24"/>
                <w:szCs w:val="24"/>
              </w:rPr>
            </w:pPr>
          </w:p>
          <w:p w:rsidR="009E40CA" w:rsidRPr="009C5E43" w:rsidRDefault="009E40CA" w:rsidP="004B1D75">
            <w:pPr>
              <w:rPr>
                <w:rFonts w:ascii="Arial" w:hAnsi="Arial" w:cs="Arial"/>
                <w:sz w:val="24"/>
                <w:szCs w:val="24"/>
              </w:rPr>
            </w:pPr>
          </w:p>
          <w:p w:rsidR="009E40CA" w:rsidRPr="009C5E43" w:rsidRDefault="009E40CA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94102" w:rsidRDefault="00994102"/>
    <w:sectPr w:rsidR="00994102" w:rsidSect="009E40C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E40CA"/>
    <w:rsid w:val="00994102"/>
    <w:rsid w:val="009E40CA"/>
    <w:rsid w:val="00D7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40C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2018-12-14T23:59:00Z</dcterms:created>
  <dcterms:modified xsi:type="dcterms:W3CDTF">2018-12-15T00:00:00Z</dcterms:modified>
</cp:coreProperties>
</file>