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6F44" w:rsidRPr="009C5E43" w:rsidRDefault="00246F44" w:rsidP="00246F44">
      <w:pPr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Tabelacomgrade"/>
        <w:tblW w:w="0" w:type="auto"/>
        <w:tblLook w:val="04A0"/>
      </w:tblPr>
      <w:tblGrid>
        <w:gridCol w:w="14144"/>
      </w:tblGrid>
      <w:tr w:rsidR="00246F44" w:rsidRPr="009C5E43" w:rsidTr="004B1D75">
        <w:tc>
          <w:tcPr>
            <w:tcW w:w="14144" w:type="dxa"/>
            <w:shd w:val="clear" w:color="auto" w:fill="C2D69B" w:themeFill="accent3" w:themeFillTint="99"/>
          </w:tcPr>
          <w:p w:rsidR="00246F44" w:rsidRPr="009C5E43" w:rsidRDefault="00246F44" w:rsidP="004B1D7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C5E43">
              <w:rPr>
                <w:rFonts w:ascii="Arial" w:hAnsi="Arial" w:cs="Arial"/>
                <w:b/>
                <w:sz w:val="24"/>
                <w:szCs w:val="24"/>
              </w:rPr>
              <w:t>Psicologia</w:t>
            </w:r>
          </w:p>
        </w:tc>
      </w:tr>
      <w:tr w:rsidR="00246F44" w:rsidRPr="009C5E43" w:rsidTr="004B1D75">
        <w:tc>
          <w:tcPr>
            <w:tcW w:w="14144" w:type="dxa"/>
          </w:tcPr>
          <w:p w:rsidR="00246F44" w:rsidRPr="009C5E43" w:rsidRDefault="00246F44" w:rsidP="004B1D75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9C5E4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AVALIAÇÃO PSICOLÓGICA NA CONCESSÃO DO PORTE/POSSE DE ARMAS</w:t>
            </w:r>
          </w:p>
          <w:p w:rsidR="00246F44" w:rsidRPr="00FF0F75" w:rsidRDefault="00246F44" w:rsidP="004B1D75">
            <w:pPr>
              <w:spacing w:line="36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F0F75">
              <w:rPr>
                <w:rFonts w:ascii="Arial" w:hAnsi="Arial" w:cs="Arial"/>
                <w:color w:val="000000"/>
                <w:sz w:val="24"/>
                <w:szCs w:val="24"/>
              </w:rPr>
              <w:t>Aline de Oliveira Araújo;</w:t>
            </w:r>
            <w:r w:rsidRPr="00FF0F75">
              <w:rPr>
                <w:rFonts w:ascii="Arial" w:hAnsi="Arial" w:cs="Arial"/>
                <w:sz w:val="24"/>
                <w:szCs w:val="24"/>
              </w:rPr>
              <w:t xml:space="preserve"> Ivan Carlos de Andrade</w:t>
            </w:r>
          </w:p>
          <w:p w:rsidR="00246F44" w:rsidRPr="00FF0F75" w:rsidRDefault="00246F44" w:rsidP="004B1D7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  <w:r w:rsidRPr="00246F44">
              <w:rPr>
                <w:rFonts w:ascii="Arial" w:hAnsi="Arial" w:cs="Arial"/>
                <w:sz w:val="24"/>
                <w:szCs w:val="24"/>
                <w:lang w:val="en-US"/>
              </w:rPr>
              <w:t>Ke</w:t>
            </w:r>
            <w:r w:rsidRPr="00FF0F75">
              <w:rPr>
                <w:rFonts w:ascii="Arial" w:hAnsi="Arial" w:cs="Arial"/>
                <w:sz w:val="24"/>
                <w:szCs w:val="24"/>
                <w:lang w:val="en-US"/>
              </w:rPr>
              <w:t xml:space="preserve">nnedy Silva </w:t>
            </w:r>
            <w:proofErr w:type="spellStart"/>
            <w:r w:rsidRPr="00FF0F75">
              <w:rPr>
                <w:rFonts w:ascii="Arial" w:hAnsi="Arial" w:cs="Arial"/>
                <w:sz w:val="24"/>
                <w:szCs w:val="24"/>
                <w:lang w:val="en-US"/>
              </w:rPr>
              <w:t>Zacarias</w:t>
            </w:r>
            <w:proofErr w:type="spellEnd"/>
            <w:r w:rsidRPr="00FF0F75">
              <w:rPr>
                <w:rFonts w:ascii="Arial" w:hAnsi="Arial" w:cs="Arial"/>
                <w:sz w:val="24"/>
                <w:szCs w:val="24"/>
                <w:lang w:val="en-US"/>
              </w:rPr>
              <w:t>;</w:t>
            </w:r>
            <w:r w:rsidRPr="00FF0F75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 Rachel </w:t>
            </w:r>
            <w:proofErr w:type="spellStart"/>
            <w:r w:rsidRPr="00FF0F75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Wellen</w:t>
            </w:r>
            <w:proofErr w:type="spellEnd"/>
            <w:r w:rsidRPr="00FF0F75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 Silva</w:t>
            </w:r>
          </w:p>
          <w:p w:rsidR="00246F44" w:rsidRPr="00FF0F75" w:rsidRDefault="00246F44" w:rsidP="004B1D75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F0F75">
              <w:rPr>
                <w:rFonts w:ascii="Arial" w:hAnsi="Arial" w:cs="Arial"/>
                <w:sz w:val="24"/>
                <w:szCs w:val="24"/>
              </w:rPr>
              <w:t>Rodolfo Santos Batista;</w:t>
            </w:r>
            <w:r w:rsidRPr="00FF0F75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F0F75">
              <w:rPr>
                <w:rFonts w:ascii="Arial" w:hAnsi="Arial" w:cs="Arial"/>
                <w:color w:val="000000"/>
                <w:sz w:val="24"/>
                <w:szCs w:val="24"/>
              </w:rPr>
              <w:t>Samille</w:t>
            </w:r>
            <w:proofErr w:type="spellEnd"/>
            <w:r w:rsidRPr="00FF0F75">
              <w:rPr>
                <w:rFonts w:ascii="Arial" w:hAnsi="Arial" w:cs="Arial"/>
                <w:color w:val="000000"/>
                <w:sz w:val="24"/>
                <w:szCs w:val="24"/>
              </w:rPr>
              <w:t xml:space="preserve"> Aguiar Menezes</w:t>
            </w:r>
          </w:p>
          <w:p w:rsidR="00246F44" w:rsidRPr="00FF0F75" w:rsidRDefault="00246F44" w:rsidP="004B1D75">
            <w:pPr>
              <w:spacing w:line="36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F0F75">
              <w:rPr>
                <w:rFonts w:ascii="Arial" w:hAnsi="Arial" w:cs="Arial"/>
                <w:sz w:val="24"/>
                <w:szCs w:val="24"/>
              </w:rPr>
              <w:t>Sinthia</w:t>
            </w:r>
            <w:proofErr w:type="spellEnd"/>
            <w:r w:rsidRPr="00FF0F75">
              <w:rPr>
                <w:rFonts w:ascii="Arial" w:hAnsi="Arial" w:cs="Arial"/>
                <w:sz w:val="24"/>
                <w:szCs w:val="24"/>
              </w:rPr>
              <w:t xml:space="preserve"> de </w:t>
            </w:r>
            <w:proofErr w:type="spellStart"/>
            <w:proofErr w:type="gramStart"/>
            <w:r w:rsidRPr="00FF0F75">
              <w:rPr>
                <w:rFonts w:ascii="Arial" w:hAnsi="Arial" w:cs="Arial"/>
                <w:sz w:val="24"/>
                <w:szCs w:val="24"/>
              </w:rPr>
              <w:t>SouzaSena</w:t>
            </w:r>
            <w:proofErr w:type="spellEnd"/>
            <w:proofErr w:type="gramEnd"/>
            <w:r w:rsidRPr="00FF0F75">
              <w:rPr>
                <w:rFonts w:ascii="Arial" w:hAnsi="Arial" w:cs="Arial"/>
                <w:sz w:val="24"/>
                <w:szCs w:val="24"/>
              </w:rPr>
              <w:t>;</w:t>
            </w:r>
            <w:r w:rsidRPr="00FF0F75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F0F75">
              <w:rPr>
                <w:rFonts w:ascii="Arial" w:hAnsi="Arial" w:cs="Arial"/>
                <w:color w:val="000000"/>
                <w:sz w:val="24"/>
                <w:szCs w:val="24"/>
              </w:rPr>
              <w:t>Tabata</w:t>
            </w:r>
            <w:proofErr w:type="spellEnd"/>
            <w:r w:rsidRPr="00FF0F75">
              <w:rPr>
                <w:rFonts w:ascii="Arial" w:hAnsi="Arial" w:cs="Arial"/>
                <w:color w:val="000000"/>
                <w:sz w:val="24"/>
                <w:szCs w:val="24"/>
              </w:rPr>
              <w:t xml:space="preserve"> Cristina Gomes Luiz</w:t>
            </w:r>
          </w:p>
          <w:p w:rsidR="00246F44" w:rsidRPr="00FF0F75" w:rsidRDefault="00246F44" w:rsidP="004B1D75">
            <w:pPr>
              <w:spacing w:line="36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FF0F75">
              <w:rPr>
                <w:rFonts w:ascii="Arial" w:hAnsi="Arial" w:cs="Arial"/>
                <w:sz w:val="24"/>
                <w:szCs w:val="24"/>
              </w:rPr>
              <w:t xml:space="preserve">Prof. </w:t>
            </w:r>
            <w:proofErr w:type="spellStart"/>
            <w:r w:rsidRPr="00FF0F75">
              <w:rPr>
                <w:rFonts w:ascii="Arial" w:hAnsi="Arial" w:cs="Arial"/>
                <w:sz w:val="24"/>
                <w:szCs w:val="24"/>
              </w:rPr>
              <w:t>Jeceni</w:t>
            </w:r>
            <w:proofErr w:type="spellEnd"/>
            <w:r w:rsidRPr="00FF0F75">
              <w:rPr>
                <w:rFonts w:ascii="Arial" w:hAnsi="Arial" w:cs="Arial"/>
                <w:sz w:val="24"/>
                <w:szCs w:val="24"/>
              </w:rPr>
              <w:t xml:space="preserve"> Alcina Gonçalves Lopes</w:t>
            </w:r>
          </w:p>
          <w:p w:rsidR="00246F44" w:rsidRPr="009C5E43" w:rsidRDefault="00246F44" w:rsidP="004B1D75">
            <w:pPr>
              <w:pStyle w:val="Default"/>
              <w:jc w:val="both"/>
              <w:rPr>
                <w:rFonts w:ascii="Arial" w:hAnsi="Arial" w:cs="Arial"/>
                <w:b/>
                <w:color w:val="000000" w:themeColor="text1"/>
              </w:rPr>
            </w:pPr>
            <w:r w:rsidRPr="009C5E43">
              <w:rPr>
                <w:rFonts w:ascii="Arial" w:hAnsi="Arial" w:cs="Arial"/>
              </w:rPr>
              <w:t xml:space="preserve">A Polícia Federal (PF) tem buscado aperfeiçoar a avaliação psicológica para concessão do porte de arma de fogo, na tentativa de impedir que pessoas inabilitadas e despreparadas psicologicamente tenham acesso ao armamento e com isso aumentem as estatísticas de homicídios e suicídios. </w:t>
            </w:r>
            <w:r w:rsidRPr="009C5E43">
              <w:rPr>
                <w:rFonts w:ascii="Arial" w:hAnsi="Arial" w:cs="Arial"/>
                <w:color w:val="000000" w:themeColor="text1"/>
              </w:rPr>
              <w:t>Fundamentalmente o artigo tem como objetivo apresentar a avaliação psicológica na posse/porte de armas de fogo no Brasil, buscando mostrar seu papel e importância deste procedimento de mensuração de capacidade para possuir tal artefato. Na metodologia da pesquisa foi empregada a revisão bibliográfica com a finalidade de reunir heterogêneos argumentos, contemplando as diferentes peculiaridades que possui o tema abordado, buscando expandir a visão do campo de atuação dos profissionais de psicologia.</w:t>
            </w:r>
            <w:r w:rsidRPr="009C5E43">
              <w:rPr>
                <w:rFonts w:ascii="Arial" w:hAnsi="Arial" w:cs="Arial"/>
              </w:rPr>
              <w:t xml:space="preserve"> Os resultados apontam a avaliação psicológica para o porte de arma é marcada por dificuldades e limitações em sua fundamentação e exercício, não existindo consenso sobre sua validade em relação à segurança pública, a falta de formação voltada para a concessão da posse/porte de arma de fogo, bem como a formação deficitária em Avaliação Psicológica, pode conduzir a percepções negativas dentro deste contexto de atuação. A preocupação burocrática e documental que envolve esta avaliação, a falta de parâmetros para avaliação de perfil dos avaliados e o problema do descrédito do psicólogo como avaliador surgiram como temáticas adjacentes.Em contrapartida é essencial observar a importância e participação da avaliação psicológica e do profissional nesse contexto, exalta-se a necessidade que várias outras pesquisas sejam investidas, para que se comprove sua magnitude e verossimilhança, a fim de contribuir com à temática da avaliação psicológica para o porte de arma no Brasil.</w:t>
            </w:r>
          </w:p>
          <w:p w:rsidR="00246F44" w:rsidRPr="009C5E43" w:rsidRDefault="00246F44" w:rsidP="004B1D7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246F44" w:rsidRPr="009C5E43" w:rsidRDefault="00246F44" w:rsidP="004B1D75">
            <w:pPr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proofErr w:type="spellStart"/>
            <w:r w:rsidRPr="009C5E4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Palavras-chave</w:t>
            </w:r>
            <w:proofErr w:type="spellEnd"/>
            <w:r w:rsidRPr="009C5E4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9C5E43">
              <w:rPr>
                <w:rFonts w:ascii="Arial" w:hAnsi="Arial" w:cs="Arial"/>
                <w:color w:val="000000" w:themeColor="text1"/>
                <w:sz w:val="24"/>
                <w:szCs w:val="24"/>
              </w:rPr>
              <w:t>Avalição</w:t>
            </w:r>
            <w:proofErr w:type="spellEnd"/>
            <w:r w:rsidRPr="009C5E4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Psicológica; </w:t>
            </w:r>
            <w:r w:rsidRPr="009C5E43">
              <w:rPr>
                <w:rFonts w:ascii="Arial" w:hAnsi="Arial" w:cs="Arial"/>
                <w:bCs/>
                <w:color w:val="000000"/>
                <w:sz w:val="24"/>
                <w:szCs w:val="24"/>
              </w:rPr>
              <w:t>Porte/Posse; Armas de fogo</w:t>
            </w:r>
          </w:p>
          <w:p w:rsidR="00246F44" w:rsidRPr="009C5E43" w:rsidRDefault="00246F44" w:rsidP="004B1D7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46F44" w:rsidRPr="009C5E43" w:rsidTr="004B1D75">
        <w:tc>
          <w:tcPr>
            <w:tcW w:w="14144" w:type="dxa"/>
          </w:tcPr>
          <w:p w:rsidR="00246F44" w:rsidRPr="0070670C" w:rsidRDefault="00246F44" w:rsidP="004B1D7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A4240">
              <w:rPr>
                <w:rFonts w:ascii="Arial" w:hAnsi="Arial" w:cs="Arial"/>
                <w:b/>
                <w:bCs/>
                <w:sz w:val="24"/>
                <w:szCs w:val="24"/>
              </w:rPr>
              <w:t>IMPLICAÇÕES PSICOLÓGICAS DO DIAGNÓSTICO DO CÂNCER DE MAMA E SEUS IMPACTOS</w:t>
            </w:r>
          </w:p>
          <w:p w:rsidR="00246F44" w:rsidRPr="00E1779E" w:rsidRDefault="00246F44" w:rsidP="004B1D75">
            <w:pPr>
              <w:pStyle w:val="Default"/>
              <w:jc w:val="right"/>
              <w:rPr>
                <w:rFonts w:ascii="Arial" w:hAnsi="Arial" w:cs="Arial"/>
                <w:bCs/>
                <w:lang w:val="pt-BR"/>
              </w:rPr>
            </w:pPr>
          </w:p>
          <w:p w:rsidR="00246F44" w:rsidRPr="00FF0F75" w:rsidRDefault="00246F44" w:rsidP="004B1D75">
            <w:pPr>
              <w:pStyle w:val="Defaul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>Alexsandra Ferreira de S</w:t>
            </w:r>
            <w:r w:rsidRPr="00FF0F75">
              <w:rPr>
                <w:rFonts w:ascii="Arial" w:hAnsi="Arial" w:cs="Arial"/>
                <w:bCs/>
              </w:rPr>
              <w:t xml:space="preserve">ouza </w:t>
            </w:r>
            <w:r>
              <w:rPr>
                <w:rFonts w:ascii="Arial" w:hAnsi="Arial" w:cs="Arial"/>
                <w:bCs/>
              </w:rPr>
              <w:t>A</w:t>
            </w:r>
            <w:r w:rsidRPr="00FF0F75">
              <w:rPr>
                <w:rFonts w:ascii="Arial" w:hAnsi="Arial" w:cs="Arial"/>
                <w:bCs/>
              </w:rPr>
              <w:t xml:space="preserve">ndrade </w:t>
            </w:r>
          </w:p>
          <w:p w:rsidR="00246F44" w:rsidRPr="00FF0F75" w:rsidRDefault="00246F44" w:rsidP="004B1D75">
            <w:pPr>
              <w:pStyle w:val="Defaul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>Ana Luiza Magalhães S</w:t>
            </w:r>
            <w:r w:rsidRPr="00FF0F75">
              <w:rPr>
                <w:rFonts w:ascii="Arial" w:hAnsi="Arial" w:cs="Arial"/>
                <w:bCs/>
              </w:rPr>
              <w:t xml:space="preserve">ilva </w:t>
            </w:r>
          </w:p>
          <w:p w:rsidR="00246F44" w:rsidRPr="00FF0F75" w:rsidRDefault="00246F44" w:rsidP="004B1D75">
            <w:pPr>
              <w:pStyle w:val="Defaul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>Anny Paula Barbosa e S</w:t>
            </w:r>
            <w:r w:rsidRPr="00FF0F75">
              <w:rPr>
                <w:rFonts w:ascii="Arial" w:hAnsi="Arial" w:cs="Arial"/>
                <w:bCs/>
              </w:rPr>
              <w:t xml:space="preserve">ilva </w:t>
            </w:r>
          </w:p>
          <w:p w:rsidR="00246F44" w:rsidRPr="00FF0F75" w:rsidRDefault="00246F44" w:rsidP="004B1D75">
            <w:pPr>
              <w:pStyle w:val="Defaul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>Beatriz Daniele Barbosa de O</w:t>
            </w:r>
            <w:r w:rsidRPr="00FF0F75">
              <w:rPr>
                <w:rFonts w:ascii="Arial" w:hAnsi="Arial" w:cs="Arial"/>
                <w:bCs/>
              </w:rPr>
              <w:t xml:space="preserve">liveira </w:t>
            </w:r>
          </w:p>
          <w:p w:rsidR="00246F44" w:rsidRPr="00FF0F75" w:rsidRDefault="00246F44" w:rsidP="004B1D75">
            <w:pPr>
              <w:pStyle w:val="Defaul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lastRenderedPageBreak/>
              <w:t>Isabela Alves da S</w:t>
            </w:r>
            <w:r w:rsidRPr="00FF0F75">
              <w:rPr>
                <w:rFonts w:ascii="Arial" w:hAnsi="Arial" w:cs="Arial"/>
                <w:bCs/>
              </w:rPr>
              <w:t xml:space="preserve">ilva </w:t>
            </w:r>
          </w:p>
          <w:p w:rsidR="00246F44" w:rsidRPr="00FF0F75" w:rsidRDefault="00246F44" w:rsidP="004B1D75">
            <w:pPr>
              <w:pStyle w:val="Default"/>
              <w:jc w:val="right"/>
              <w:rPr>
                <w:rFonts w:ascii="Arial" w:hAnsi="Arial" w:cs="Arial"/>
              </w:rPr>
            </w:pPr>
            <w:r w:rsidRPr="00FF0F75">
              <w:rPr>
                <w:rFonts w:ascii="Arial" w:hAnsi="Arial" w:cs="Arial"/>
                <w:bCs/>
              </w:rPr>
              <w:t xml:space="preserve">Isabela </w:t>
            </w:r>
            <w:r>
              <w:rPr>
                <w:rFonts w:ascii="Arial" w:hAnsi="Arial" w:cs="Arial"/>
                <w:bCs/>
              </w:rPr>
              <w:t>Silva D</w:t>
            </w:r>
            <w:r w:rsidRPr="00FF0F75">
              <w:rPr>
                <w:rFonts w:ascii="Arial" w:hAnsi="Arial" w:cs="Arial"/>
                <w:bCs/>
              </w:rPr>
              <w:t xml:space="preserve">uarte </w:t>
            </w:r>
          </w:p>
          <w:p w:rsidR="00246F44" w:rsidRPr="00FF0F75" w:rsidRDefault="00246F44" w:rsidP="004B1D75">
            <w:pPr>
              <w:pStyle w:val="Defaul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>Natalia Alexandra Freitas S</w:t>
            </w:r>
            <w:r w:rsidRPr="00FF0F75">
              <w:rPr>
                <w:rFonts w:ascii="Arial" w:hAnsi="Arial" w:cs="Arial"/>
                <w:bCs/>
              </w:rPr>
              <w:t>ilva</w:t>
            </w:r>
            <w:r>
              <w:rPr>
                <w:rFonts w:ascii="Arial" w:hAnsi="Arial" w:cs="Arial"/>
                <w:bCs/>
              </w:rPr>
              <w:t xml:space="preserve"> e L</w:t>
            </w:r>
            <w:r w:rsidRPr="00FF0F75">
              <w:rPr>
                <w:rFonts w:ascii="Arial" w:hAnsi="Arial" w:cs="Arial"/>
                <w:bCs/>
              </w:rPr>
              <w:t xml:space="preserve">eite </w:t>
            </w:r>
          </w:p>
          <w:p w:rsidR="00246F44" w:rsidRPr="00FF0F75" w:rsidRDefault="00246F44" w:rsidP="004B1D7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proofErr w:type="spellStart"/>
            <w:r w:rsidRPr="00FF0F75">
              <w:rPr>
                <w:rFonts w:ascii="Arial" w:hAnsi="Arial" w:cs="Arial"/>
                <w:bCs/>
                <w:sz w:val="24"/>
                <w:szCs w:val="24"/>
              </w:rPr>
              <w:t>Palloma</w:t>
            </w:r>
            <w:proofErr w:type="spellEnd"/>
            <w:r w:rsidRPr="00FF0F75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 w:val="24"/>
                <w:szCs w:val="24"/>
              </w:rPr>
              <w:t>Rosaile</w:t>
            </w:r>
            <w:proofErr w:type="spellEnd"/>
            <w:r>
              <w:rPr>
                <w:rFonts w:ascii="Arial" w:hAnsi="Arial" w:cs="Arial"/>
                <w:bCs/>
                <w:sz w:val="24"/>
                <w:szCs w:val="24"/>
              </w:rPr>
              <w:t xml:space="preserve"> Siqueira dos R</w:t>
            </w:r>
            <w:r w:rsidRPr="00FF0F75">
              <w:rPr>
                <w:rFonts w:ascii="Arial" w:hAnsi="Arial" w:cs="Arial"/>
                <w:bCs/>
                <w:sz w:val="24"/>
                <w:szCs w:val="24"/>
              </w:rPr>
              <w:t xml:space="preserve">eis </w:t>
            </w:r>
          </w:p>
          <w:p w:rsidR="00246F44" w:rsidRPr="00FF0F75" w:rsidRDefault="00246F44" w:rsidP="004B1D7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Thais Laila Ferreira de O</w:t>
            </w:r>
            <w:r w:rsidRPr="00FF0F75">
              <w:rPr>
                <w:rFonts w:ascii="Arial" w:hAnsi="Arial" w:cs="Arial"/>
                <w:bCs/>
                <w:sz w:val="24"/>
                <w:szCs w:val="24"/>
              </w:rPr>
              <w:t>liveira</w:t>
            </w:r>
          </w:p>
          <w:p w:rsidR="00246F44" w:rsidRPr="009E4C99" w:rsidRDefault="00246F44" w:rsidP="004B1D75">
            <w:pPr>
              <w:pStyle w:val="Default"/>
              <w:jc w:val="right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  <w:bCs/>
                <w:color w:val="auto"/>
                <w:lang w:val="pt-BR"/>
              </w:rPr>
              <w:t>Orientadora:</w:t>
            </w:r>
            <w:proofErr w:type="gramEnd"/>
            <w:r w:rsidRPr="009E4C99">
              <w:rPr>
                <w:rFonts w:ascii="Arial" w:hAnsi="Arial" w:cs="Arial"/>
              </w:rPr>
              <w:t xml:space="preserve">Jeceni Alcina Gonçalves Lopes </w:t>
            </w:r>
          </w:p>
          <w:p w:rsidR="00246F44" w:rsidRPr="009E4C99" w:rsidRDefault="00246F44" w:rsidP="004B1D7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246F44" w:rsidRDefault="00246F44" w:rsidP="004B1D7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246F44" w:rsidRPr="009C5E43" w:rsidRDefault="00246F44" w:rsidP="004B1D7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246F44" w:rsidRPr="009C5E43" w:rsidRDefault="00246F44" w:rsidP="004B1D7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246F44" w:rsidRPr="009C5E43" w:rsidRDefault="00246F44" w:rsidP="004B1D75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C5E43">
              <w:rPr>
                <w:rFonts w:ascii="Arial" w:hAnsi="Arial" w:cs="Arial"/>
                <w:sz w:val="24"/>
                <w:szCs w:val="24"/>
              </w:rPr>
              <w:t xml:space="preserve">O presente trabalho é uma revisão bibliográfica </w:t>
            </w:r>
            <w:r w:rsidRPr="009C5E43">
              <w:rPr>
                <w:rFonts w:ascii="Arial" w:hAnsi="Arial" w:cs="Arial"/>
                <w:color w:val="000000"/>
                <w:sz w:val="24"/>
                <w:szCs w:val="24"/>
              </w:rPr>
              <w:t xml:space="preserve">e tem como objetivo promover o conhecimento das implicações psicológicas em mulheres com câncer de mama e seus impactos e como a atuação do psicólogo pode contribuir de forma positiva no tratamento. Relacionando-se com as seguintes matérias do curso de Psicologia: Desenvolvimento Humano II, Psicologia Social, Entrevista Psicológica e Testes Psicológicos Projetivos. Foram utilizados para o levantamento bibliográfico, artigos científicos pesquisados em base de dados científicos e livros básicos de </w:t>
            </w:r>
            <w:proofErr w:type="gramStart"/>
            <w:r w:rsidRPr="009C5E43">
              <w:rPr>
                <w:rFonts w:ascii="Arial" w:hAnsi="Arial" w:cs="Arial"/>
                <w:color w:val="000000"/>
                <w:sz w:val="24"/>
                <w:szCs w:val="24"/>
              </w:rPr>
              <w:t>psicologia.</w:t>
            </w:r>
            <w:proofErr w:type="gramEnd"/>
            <w:r w:rsidRPr="009C5E43">
              <w:rPr>
                <w:rFonts w:ascii="Arial" w:hAnsi="Arial" w:cs="Arial"/>
                <w:color w:val="000000"/>
                <w:sz w:val="24"/>
                <w:szCs w:val="24"/>
              </w:rPr>
              <w:t xml:space="preserve">O levantamento bibliográfico deu-se por meio de livros, artigos de revistas e periódicos online, onde foi possível verificar que por se tratar de uma doença que compromete o corpo da mulher, ela traz consigo diversos impactos biopsicossociais. É imprescindível a formação de uma equipe </w:t>
            </w:r>
            <w:proofErr w:type="gramStart"/>
            <w:r w:rsidRPr="009C5E43">
              <w:rPr>
                <w:rFonts w:ascii="Arial" w:hAnsi="Arial" w:cs="Arial"/>
                <w:color w:val="000000"/>
                <w:sz w:val="24"/>
                <w:szCs w:val="24"/>
              </w:rPr>
              <w:t>multiprofissional,</w:t>
            </w:r>
            <w:proofErr w:type="gramEnd"/>
            <w:r w:rsidRPr="009C5E43">
              <w:rPr>
                <w:rFonts w:ascii="Arial" w:hAnsi="Arial" w:cs="Arial"/>
                <w:color w:val="000000"/>
                <w:sz w:val="24"/>
                <w:szCs w:val="24"/>
              </w:rPr>
              <w:t>composta por psicólogos, médicos, nutricionistas, dentre outros para que, em paralelo ao tratamento físico, seja tratada a saúde mental da paciente, proporcionando a mulher um atendimento completo e humanitário. Sendo assim o trabalho psicológico se torna fundamental para construir uma estratégia de enfrentamento de um indivíduo visto como um todo, ou seja, como um ser biopsicossocial que precisa estar em harmonia com o próprio corpo.</w:t>
            </w:r>
          </w:p>
          <w:p w:rsidR="00246F44" w:rsidRPr="009C5E43" w:rsidRDefault="00246F44" w:rsidP="004B1D7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246F44" w:rsidRPr="009C5E43" w:rsidRDefault="00246F44" w:rsidP="004B1D7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246F44" w:rsidRPr="009C5E43" w:rsidRDefault="00246F44" w:rsidP="004B1D7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246F44" w:rsidRPr="009C5E43" w:rsidRDefault="00246F44" w:rsidP="004B1D7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246F44" w:rsidRPr="009C5E43" w:rsidRDefault="00246F44" w:rsidP="004B1D7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C5E43">
              <w:rPr>
                <w:rFonts w:ascii="Arial" w:hAnsi="Arial" w:cs="Arial"/>
                <w:b/>
                <w:bCs/>
                <w:sz w:val="24"/>
                <w:szCs w:val="24"/>
              </w:rPr>
              <w:t>Palavras-chave</w:t>
            </w:r>
            <w:proofErr w:type="spellEnd"/>
            <w:r w:rsidRPr="009C5E43"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  <w:r>
              <w:rPr>
                <w:rFonts w:ascii="Arial" w:hAnsi="Arial" w:cs="Arial"/>
                <w:sz w:val="24"/>
                <w:szCs w:val="24"/>
              </w:rPr>
              <w:t xml:space="preserve"> A</w:t>
            </w:r>
            <w:r w:rsidRPr="009C5E43">
              <w:rPr>
                <w:rFonts w:ascii="Arial" w:hAnsi="Arial" w:cs="Arial"/>
                <w:sz w:val="24"/>
                <w:szCs w:val="24"/>
              </w:rPr>
              <w:t>valiação psicológica</w:t>
            </w:r>
            <w:r>
              <w:rPr>
                <w:rFonts w:ascii="Arial" w:hAnsi="Arial" w:cs="Arial"/>
                <w:sz w:val="24"/>
                <w:szCs w:val="24"/>
              </w:rPr>
              <w:t>. C</w:t>
            </w:r>
            <w:r w:rsidRPr="009C5E43">
              <w:rPr>
                <w:rFonts w:ascii="Arial" w:hAnsi="Arial" w:cs="Arial"/>
                <w:sz w:val="24"/>
                <w:szCs w:val="24"/>
              </w:rPr>
              <w:t>âncer de mama</w:t>
            </w:r>
            <w:r>
              <w:rPr>
                <w:rFonts w:ascii="Arial" w:hAnsi="Arial" w:cs="Arial"/>
                <w:sz w:val="24"/>
                <w:szCs w:val="24"/>
              </w:rPr>
              <w:t>. I</w:t>
            </w:r>
            <w:r w:rsidRPr="009C5E43">
              <w:rPr>
                <w:rFonts w:ascii="Arial" w:hAnsi="Arial" w:cs="Arial"/>
                <w:sz w:val="24"/>
                <w:szCs w:val="24"/>
              </w:rPr>
              <w:t>mpactos psicológicos</w:t>
            </w:r>
            <w:r>
              <w:rPr>
                <w:rFonts w:ascii="Arial" w:hAnsi="Arial" w:cs="Arial"/>
                <w:sz w:val="24"/>
                <w:szCs w:val="24"/>
              </w:rPr>
              <w:t>. R</w:t>
            </w:r>
            <w:r w:rsidRPr="009C5E43">
              <w:rPr>
                <w:rFonts w:ascii="Arial" w:hAnsi="Arial" w:cs="Arial"/>
                <w:sz w:val="24"/>
                <w:szCs w:val="24"/>
              </w:rPr>
              <w:t>epercussões biopsicossociais.</w:t>
            </w:r>
          </w:p>
          <w:p w:rsidR="00246F44" w:rsidRPr="009C5E43" w:rsidRDefault="00246F44" w:rsidP="004B1D7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246F44" w:rsidRPr="009C5E43" w:rsidRDefault="00246F44" w:rsidP="004B1D7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46F44" w:rsidTr="004B1D75">
        <w:tc>
          <w:tcPr>
            <w:tcW w:w="14144" w:type="dxa"/>
          </w:tcPr>
          <w:p w:rsidR="00246F44" w:rsidRPr="00BA0459" w:rsidRDefault="00246F44" w:rsidP="004B1D75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BA0459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lastRenderedPageBreak/>
              <w:t xml:space="preserve">Projeto de Intervenção com Grupos para apoio aos familiares </w:t>
            </w:r>
            <w:proofErr w:type="spellStart"/>
            <w:r w:rsidRPr="00BA0459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cuidadores</w:t>
            </w:r>
            <w:proofErr w:type="spellEnd"/>
            <w:r w:rsidRPr="00BA0459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de pacientes com transtorno mental</w:t>
            </w: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.</w:t>
            </w:r>
          </w:p>
          <w:p w:rsidR="00246F44" w:rsidRDefault="00246F44" w:rsidP="004B1D75">
            <w:pPr>
              <w:jc w:val="center"/>
            </w:pPr>
          </w:p>
          <w:p w:rsidR="00246F44" w:rsidRPr="00FF0F75" w:rsidRDefault="00246F44" w:rsidP="004B1D75">
            <w:pPr>
              <w:jc w:val="right"/>
              <w:rPr>
                <w:rFonts w:ascii="Arial" w:eastAsia="Arial" w:hAnsi="Arial" w:cs="Arial"/>
                <w:bCs/>
                <w:sz w:val="24"/>
                <w:szCs w:val="24"/>
              </w:rPr>
            </w:pPr>
            <w:r w:rsidRPr="00FF0F75">
              <w:rPr>
                <w:rFonts w:ascii="Arial" w:eastAsia="Arial" w:hAnsi="Arial" w:cs="Arial"/>
                <w:bCs/>
                <w:sz w:val="24"/>
                <w:szCs w:val="24"/>
              </w:rPr>
              <w:t>Helen Cristina Soares Alves</w:t>
            </w:r>
          </w:p>
          <w:p w:rsidR="00246F44" w:rsidRPr="00FF0F75" w:rsidRDefault="00246F44" w:rsidP="004B1D75">
            <w:pPr>
              <w:jc w:val="right"/>
              <w:rPr>
                <w:rFonts w:ascii="Arial" w:eastAsia="Arial" w:hAnsi="Arial" w:cs="Arial"/>
                <w:bCs/>
                <w:sz w:val="24"/>
                <w:szCs w:val="24"/>
              </w:rPr>
            </w:pPr>
            <w:r w:rsidRPr="00FF0F75">
              <w:rPr>
                <w:rFonts w:ascii="Arial" w:eastAsia="Arial" w:hAnsi="Arial" w:cs="Arial"/>
                <w:bCs/>
                <w:sz w:val="24"/>
                <w:szCs w:val="24"/>
              </w:rPr>
              <w:t xml:space="preserve">Larissa </w:t>
            </w:r>
            <w:proofErr w:type="spellStart"/>
            <w:r w:rsidRPr="00FF0F75">
              <w:rPr>
                <w:rFonts w:ascii="Arial" w:eastAsia="Arial" w:hAnsi="Arial" w:cs="Arial"/>
                <w:bCs/>
                <w:sz w:val="24"/>
                <w:szCs w:val="24"/>
              </w:rPr>
              <w:t>Thainara</w:t>
            </w:r>
            <w:proofErr w:type="spellEnd"/>
            <w:r w:rsidRPr="00FF0F75">
              <w:rPr>
                <w:rFonts w:ascii="Arial" w:eastAsia="Arial" w:hAnsi="Arial" w:cs="Arial"/>
                <w:bCs/>
                <w:sz w:val="24"/>
                <w:szCs w:val="24"/>
              </w:rPr>
              <w:t xml:space="preserve"> Rufino da Silva</w:t>
            </w:r>
          </w:p>
          <w:p w:rsidR="00246F44" w:rsidRPr="00FF0F75" w:rsidRDefault="00246F44" w:rsidP="004B1D75">
            <w:pPr>
              <w:jc w:val="right"/>
              <w:rPr>
                <w:rFonts w:ascii="Arial" w:eastAsia="Arial" w:hAnsi="Arial" w:cs="Arial"/>
                <w:bCs/>
                <w:sz w:val="24"/>
                <w:szCs w:val="24"/>
              </w:rPr>
            </w:pPr>
            <w:r w:rsidRPr="00FF0F75">
              <w:rPr>
                <w:rFonts w:ascii="Arial" w:eastAsia="Arial" w:hAnsi="Arial" w:cs="Arial"/>
                <w:bCs/>
                <w:sz w:val="24"/>
                <w:szCs w:val="24"/>
              </w:rPr>
              <w:t>Larissa Teixeira de Souza</w:t>
            </w:r>
          </w:p>
          <w:p w:rsidR="00246F44" w:rsidRPr="00FF0F75" w:rsidRDefault="00246F44" w:rsidP="004B1D75">
            <w:pPr>
              <w:jc w:val="right"/>
              <w:rPr>
                <w:rFonts w:ascii="Arial" w:eastAsia="Arial" w:hAnsi="Arial" w:cs="Arial"/>
                <w:bCs/>
                <w:sz w:val="24"/>
                <w:szCs w:val="24"/>
              </w:rPr>
            </w:pPr>
            <w:r w:rsidRPr="00FF0F75">
              <w:rPr>
                <w:rFonts w:ascii="Arial" w:eastAsia="Arial" w:hAnsi="Arial" w:cs="Arial"/>
                <w:bCs/>
                <w:sz w:val="24"/>
                <w:szCs w:val="24"/>
              </w:rPr>
              <w:t>Priscila Rodrigues Carvalho</w:t>
            </w:r>
          </w:p>
          <w:p w:rsidR="00246F44" w:rsidRPr="00FF0F75" w:rsidRDefault="00246F44" w:rsidP="004B1D75">
            <w:pPr>
              <w:jc w:val="right"/>
            </w:pPr>
            <w:proofErr w:type="spellStart"/>
            <w:r w:rsidRPr="00FF0F75">
              <w:rPr>
                <w:rFonts w:ascii="Arial" w:eastAsia="Arial" w:hAnsi="Arial" w:cs="Arial"/>
                <w:bCs/>
                <w:sz w:val="24"/>
                <w:szCs w:val="24"/>
              </w:rPr>
              <w:t>Thaysa</w:t>
            </w:r>
            <w:proofErr w:type="spellEnd"/>
            <w:r w:rsidRPr="00FF0F75">
              <w:rPr>
                <w:rFonts w:ascii="Arial" w:eastAsia="Arial" w:hAnsi="Arial" w:cs="Arial"/>
                <w:bCs/>
                <w:sz w:val="24"/>
                <w:szCs w:val="24"/>
              </w:rPr>
              <w:t xml:space="preserve"> Silva Rosa</w:t>
            </w:r>
          </w:p>
          <w:p w:rsidR="00246F44" w:rsidRPr="00FF0F75" w:rsidRDefault="00246F44" w:rsidP="004B1D75">
            <w:pPr>
              <w:jc w:val="right"/>
              <w:rPr>
                <w:rFonts w:ascii="Arial" w:eastAsia="Arial" w:hAnsi="Arial" w:cs="Arial"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Cs/>
                <w:sz w:val="24"/>
                <w:szCs w:val="24"/>
              </w:rPr>
              <w:t xml:space="preserve">Orientadores: </w:t>
            </w:r>
            <w:r w:rsidRPr="00FF0F75">
              <w:rPr>
                <w:rFonts w:ascii="Arial" w:eastAsia="Arial" w:hAnsi="Arial" w:cs="Arial"/>
                <w:bCs/>
                <w:sz w:val="24"/>
                <w:szCs w:val="24"/>
              </w:rPr>
              <w:t>Prof. Amâncio Borges de Medeiros Filho</w:t>
            </w:r>
          </w:p>
          <w:p w:rsidR="00246F44" w:rsidRPr="00FF0F75" w:rsidRDefault="00246F44" w:rsidP="004B1D75">
            <w:pPr>
              <w:jc w:val="right"/>
              <w:rPr>
                <w:rFonts w:ascii="Arial" w:eastAsia="Arial" w:hAnsi="Arial" w:cs="Arial"/>
                <w:bCs/>
                <w:sz w:val="24"/>
                <w:szCs w:val="24"/>
              </w:rPr>
            </w:pPr>
            <w:proofErr w:type="gramStart"/>
            <w:r w:rsidRPr="00FF0F75">
              <w:rPr>
                <w:rFonts w:ascii="Arial" w:eastAsia="Arial" w:hAnsi="Arial" w:cs="Arial"/>
                <w:bCs/>
                <w:sz w:val="24"/>
                <w:szCs w:val="24"/>
              </w:rPr>
              <w:t>Prof.</w:t>
            </w:r>
            <w:proofErr w:type="gramEnd"/>
            <w:r>
              <w:rPr>
                <w:rFonts w:ascii="Arial" w:eastAsia="Arial" w:hAnsi="Arial" w:cs="Arial"/>
                <w:bCs/>
                <w:sz w:val="24"/>
                <w:szCs w:val="24"/>
              </w:rPr>
              <w:t xml:space="preserve"> (a):</w:t>
            </w:r>
            <w:r w:rsidRPr="00FF0F75">
              <w:rPr>
                <w:rFonts w:ascii="Arial" w:eastAsia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FF0F75">
              <w:rPr>
                <w:rFonts w:ascii="Arial" w:eastAsia="Arial" w:hAnsi="Arial" w:cs="Arial"/>
                <w:bCs/>
                <w:sz w:val="24"/>
                <w:szCs w:val="24"/>
              </w:rPr>
              <w:t>Fabiane</w:t>
            </w:r>
            <w:proofErr w:type="spellEnd"/>
            <w:r w:rsidRPr="00FF0F75">
              <w:rPr>
                <w:rFonts w:ascii="Arial" w:eastAsia="Arial" w:hAnsi="Arial" w:cs="Arial"/>
                <w:bCs/>
                <w:sz w:val="24"/>
                <w:szCs w:val="24"/>
              </w:rPr>
              <w:t xml:space="preserve"> Cristina de Souza Alvim</w:t>
            </w:r>
          </w:p>
          <w:p w:rsidR="00246F44" w:rsidRDefault="00246F44" w:rsidP="004B1D75">
            <w:pPr>
              <w:jc w:val="right"/>
              <w:rPr>
                <w:rFonts w:ascii="Arial" w:eastAsia="Arial" w:hAnsi="Arial" w:cs="Arial"/>
                <w:sz w:val="24"/>
                <w:szCs w:val="24"/>
              </w:rPr>
            </w:pPr>
          </w:p>
          <w:p w:rsidR="00246F44" w:rsidRDefault="00246F44" w:rsidP="004B1D75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proofErr w:type="gramStart"/>
            <w:r w:rsidRPr="00516F83">
              <w:rPr>
                <w:rFonts w:ascii="Arial" w:eastAsia="Arial" w:hAnsi="Arial" w:cs="Arial"/>
                <w:b/>
                <w:sz w:val="24"/>
                <w:szCs w:val="24"/>
              </w:rPr>
              <w:t>Introdução:</w:t>
            </w:r>
            <w:proofErr w:type="gramEnd"/>
            <w:r>
              <w:rPr>
                <w:rFonts w:ascii="Arial" w:eastAsia="Arial" w:hAnsi="Arial" w:cs="Arial"/>
                <w:sz w:val="24"/>
                <w:szCs w:val="24"/>
              </w:rPr>
              <w:t xml:space="preserve">Trata-se de um Projeto de Intervenção com Grupos para o apoio aos familiares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cuidadores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de pacientes com transtorno mental, usuários do Centro de Atenção Psicossocial (CAPS).</w:t>
            </w:r>
            <w:r w:rsidRPr="4B607228">
              <w:rPr>
                <w:rFonts w:ascii="Arial" w:eastAsia="Arial" w:hAnsi="Arial" w:cs="Arial"/>
                <w:sz w:val="24"/>
                <w:szCs w:val="24"/>
              </w:rPr>
              <w:t xml:space="preserve">Faz-se necessário um olhar sensível, humano e profissional para os mesmos e cabe aos profissionais da saúde, oferecer o suporte adequado para que esses </w:t>
            </w:r>
            <w:proofErr w:type="spellStart"/>
            <w:r w:rsidRPr="4B607228">
              <w:rPr>
                <w:rFonts w:ascii="Arial" w:eastAsia="Arial" w:hAnsi="Arial" w:cs="Arial"/>
                <w:sz w:val="24"/>
                <w:szCs w:val="24"/>
              </w:rPr>
              <w:t>cuidadores</w:t>
            </w:r>
            <w:proofErr w:type="spellEnd"/>
            <w:r w:rsidRPr="4B607228">
              <w:rPr>
                <w:rFonts w:ascii="Arial" w:eastAsia="Arial" w:hAnsi="Arial" w:cs="Arial"/>
                <w:sz w:val="24"/>
                <w:szCs w:val="24"/>
              </w:rPr>
              <w:t xml:space="preserve"> enfrentem as situações de desgaste da melhor maneira po</w:t>
            </w:r>
            <w:r>
              <w:rPr>
                <w:rFonts w:ascii="Arial" w:eastAsia="Arial" w:hAnsi="Arial" w:cs="Arial"/>
                <w:sz w:val="24"/>
                <w:szCs w:val="24"/>
              </w:rPr>
              <w:t>ssível, pois a família é</w:t>
            </w:r>
            <w:r w:rsidRPr="4B607228">
              <w:rPr>
                <w:rFonts w:ascii="Arial" w:eastAsia="Arial" w:hAnsi="Arial" w:cs="Arial"/>
                <w:sz w:val="24"/>
                <w:szCs w:val="24"/>
              </w:rPr>
              <w:t xml:space="preserve"> essencial no tratamento, recuperação e reabilitação do indivíduo em sofr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imento mental. </w:t>
            </w:r>
            <w:proofErr w:type="gramStart"/>
            <w:r w:rsidRPr="00516F83">
              <w:rPr>
                <w:rFonts w:ascii="Arial" w:eastAsia="Arial" w:hAnsi="Arial" w:cs="Arial"/>
                <w:b/>
                <w:sz w:val="24"/>
                <w:szCs w:val="24"/>
              </w:rPr>
              <w:t>Objetivo:</w:t>
            </w:r>
            <w:proofErr w:type="gramEnd"/>
            <w:r>
              <w:rPr>
                <w:rFonts w:ascii="Arial" w:eastAsia="Arial" w:hAnsi="Arial" w:cs="Arial"/>
                <w:sz w:val="24"/>
                <w:szCs w:val="24"/>
              </w:rPr>
              <w:t>O</w:t>
            </w:r>
            <w:r w:rsidRPr="4B607228">
              <w:rPr>
                <w:rFonts w:ascii="Arial" w:eastAsia="Arial" w:hAnsi="Arial" w:cs="Arial"/>
                <w:sz w:val="24"/>
                <w:szCs w:val="24"/>
              </w:rPr>
              <w:t xml:space="preserve"> pro</w:t>
            </w:r>
            <w:r>
              <w:rPr>
                <w:rFonts w:ascii="Arial" w:eastAsia="Arial" w:hAnsi="Arial" w:cs="Arial"/>
                <w:sz w:val="24"/>
                <w:szCs w:val="24"/>
              </w:rPr>
              <w:t>jeto visa oferecer apoio aos</w:t>
            </w:r>
            <w:r w:rsidRPr="4B607228">
              <w:rPr>
                <w:rFonts w:ascii="Arial" w:eastAsia="Arial" w:hAnsi="Arial" w:cs="Arial"/>
                <w:sz w:val="24"/>
                <w:szCs w:val="24"/>
              </w:rPr>
              <w:t xml:space="preserve"> familiares </w:t>
            </w:r>
            <w:proofErr w:type="spellStart"/>
            <w:r w:rsidRPr="4B607228">
              <w:rPr>
                <w:rFonts w:ascii="Arial" w:eastAsia="Arial" w:hAnsi="Arial" w:cs="Arial"/>
                <w:sz w:val="24"/>
                <w:szCs w:val="24"/>
              </w:rPr>
              <w:t>cuidadores</w:t>
            </w:r>
            <w:proofErr w:type="spellEnd"/>
            <w:r w:rsidRPr="4B607228">
              <w:rPr>
                <w:rFonts w:ascii="Arial" w:eastAsia="Arial" w:hAnsi="Arial" w:cs="Arial"/>
                <w:sz w:val="24"/>
                <w:szCs w:val="24"/>
              </w:rPr>
              <w:t xml:space="preserve">, facilitando o enfrentamento </w:t>
            </w:r>
            <w:r>
              <w:rPr>
                <w:rFonts w:ascii="Arial" w:eastAsia="Arial" w:hAnsi="Arial" w:cs="Arial"/>
                <w:sz w:val="24"/>
                <w:szCs w:val="24"/>
              </w:rPr>
              <w:t>das situações adversas encontradas</w:t>
            </w:r>
            <w:r w:rsidRPr="4B607228">
              <w:rPr>
                <w:rFonts w:ascii="Arial" w:eastAsia="Arial" w:hAnsi="Arial" w:cs="Arial"/>
                <w:sz w:val="24"/>
                <w:szCs w:val="24"/>
              </w:rPr>
              <w:t xml:space="preserve">, além de acolher e oferecer técnicas para lidar com a sobrecarga a fim de promover a saúde e bem-estar dos </w:t>
            </w:r>
            <w:proofErr w:type="spellStart"/>
            <w:r w:rsidRPr="4B607228">
              <w:rPr>
                <w:rFonts w:ascii="Arial" w:eastAsia="Arial" w:hAnsi="Arial" w:cs="Arial"/>
                <w:sz w:val="24"/>
                <w:szCs w:val="24"/>
              </w:rPr>
              <w:t>cuidadores</w:t>
            </w:r>
            <w:proofErr w:type="spellEnd"/>
            <w:r w:rsidRPr="4B607228">
              <w:rPr>
                <w:rFonts w:ascii="Arial" w:eastAsia="Arial" w:hAnsi="Arial" w:cs="Arial"/>
                <w:sz w:val="24"/>
                <w:szCs w:val="24"/>
              </w:rPr>
              <w:t xml:space="preserve"> e </w:t>
            </w:r>
            <w:proofErr w:type="spellStart"/>
            <w:r w:rsidRPr="4B607228">
              <w:rPr>
                <w:rFonts w:ascii="Arial" w:eastAsia="Arial" w:hAnsi="Arial" w:cs="Arial"/>
                <w:sz w:val="24"/>
                <w:szCs w:val="24"/>
              </w:rPr>
              <w:t>consequenteme</w:t>
            </w:r>
            <w:r>
              <w:rPr>
                <w:rFonts w:ascii="Arial" w:eastAsia="Arial" w:hAnsi="Arial" w:cs="Arial"/>
                <w:sz w:val="24"/>
                <w:szCs w:val="24"/>
              </w:rPr>
              <w:t>nte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de todo</w:t>
            </w:r>
            <w:r w:rsidRPr="4B607228">
              <w:rPr>
                <w:rFonts w:ascii="Arial" w:eastAsia="Arial" w:hAnsi="Arial" w:cs="Arial"/>
                <w:sz w:val="24"/>
                <w:szCs w:val="24"/>
              </w:rPr>
              <w:t xml:space="preserve"> contexto familiar. </w:t>
            </w:r>
            <w:proofErr w:type="gramStart"/>
            <w:r w:rsidRPr="00516F83">
              <w:rPr>
                <w:rFonts w:ascii="Arial" w:eastAsia="Arial" w:hAnsi="Arial" w:cs="Arial"/>
                <w:b/>
                <w:sz w:val="24"/>
                <w:szCs w:val="24"/>
              </w:rPr>
              <w:t>Metodologia:</w:t>
            </w:r>
            <w:proofErr w:type="gramEnd"/>
            <w:r>
              <w:rPr>
                <w:rFonts w:ascii="Arial" w:eastAsia="Arial" w:hAnsi="Arial" w:cs="Arial"/>
                <w:sz w:val="24"/>
                <w:szCs w:val="24"/>
              </w:rPr>
              <w:t xml:space="preserve">O Projeto foi construído a partir da proposta de atividade interdisciplinar tendo como norteadora a disciplina de Intervenções com Grupos. Para contemplar </w:t>
            </w:r>
            <w:r w:rsidRPr="00BA0459">
              <w:rPr>
                <w:rFonts w:ascii="Arial" w:eastAsia="Arial" w:hAnsi="Arial" w:cs="Arial"/>
                <w:sz w:val="24"/>
                <w:szCs w:val="24"/>
              </w:rPr>
              <w:t xml:space="preserve">o caráter da interdisciplinaridade horizontal foi feita 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articulação </w:t>
            </w:r>
            <w:r w:rsidRPr="00BA0459">
              <w:rPr>
                <w:rFonts w:ascii="Arial" w:eastAsia="Arial" w:hAnsi="Arial" w:cs="Arial"/>
                <w:sz w:val="24"/>
                <w:szCs w:val="24"/>
              </w:rPr>
              <w:t xml:space="preserve">com a disciplina de Fenômenos Psicopatológicos I e Ética Profissional em Psicologia. Já </w:t>
            </w:r>
            <w:r>
              <w:rPr>
                <w:rFonts w:ascii="Arial" w:eastAsia="Arial" w:hAnsi="Arial" w:cs="Arial"/>
                <w:sz w:val="24"/>
                <w:szCs w:val="24"/>
              </w:rPr>
              <w:t>n</w:t>
            </w:r>
            <w:r w:rsidRPr="00BA0459">
              <w:rPr>
                <w:rFonts w:ascii="Arial" w:eastAsia="Arial" w:hAnsi="Arial" w:cs="Arial"/>
                <w:sz w:val="24"/>
                <w:szCs w:val="24"/>
              </w:rPr>
              <w:t xml:space="preserve">a interdisciplinaridade vertical, </w:t>
            </w:r>
            <w:proofErr w:type="gramStart"/>
            <w:r w:rsidRPr="00BA0459">
              <w:rPr>
                <w:rFonts w:ascii="Arial" w:eastAsia="Arial" w:hAnsi="Arial" w:cs="Arial"/>
                <w:sz w:val="24"/>
                <w:szCs w:val="24"/>
              </w:rPr>
              <w:t>buscou-se</w:t>
            </w:r>
            <w:proofErr w:type="gramEnd"/>
            <w:r w:rsidRPr="00BA0459">
              <w:rPr>
                <w:rFonts w:ascii="Arial" w:eastAsia="Arial" w:hAnsi="Arial" w:cs="Arial"/>
                <w:sz w:val="24"/>
                <w:szCs w:val="24"/>
              </w:rPr>
              <w:t xml:space="preserve"> subsídios teóricos nas disciplinas Políticas Públicas de Saúde e Psicologia Social.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Realizou-se uma pesquisa bibliográfica</w:t>
            </w:r>
            <w:r w:rsidRPr="00BA0459">
              <w:rPr>
                <w:rFonts w:ascii="Arial" w:eastAsia="Arial" w:hAnsi="Arial" w:cs="Arial"/>
                <w:sz w:val="24"/>
                <w:szCs w:val="24"/>
              </w:rPr>
              <w:t xml:space="preserve"> utilizando como palavras chave: sofrimento mental, familiares </w:t>
            </w:r>
            <w:proofErr w:type="spellStart"/>
            <w:r w:rsidRPr="00BA0459">
              <w:rPr>
                <w:rFonts w:ascii="Arial" w:eastAsia="Arial" w:hAnsi="Arial" w:cs="Arial"/>
                <w:sz w:val="24"/>
                <w:szCs w:val="24"/>
              </w:rPr>
              <w:t>cuidadores</w:t>
            </w:r>
            <w:proofErr w:type="spellEnd"/>
            <w:r w:rsidRPr="00BA0459">
              <w:rPr>
                <w:rFonts w:ascii="Arial" w:eastAsia="Arial" w:hAnsi="Arial" w:cs="Arial"/>
                <w:sz w:val="24"/>
                <w:szCs w:val="24"/>
              </w:rPr>
              <w:t xml:space="preserve">, CAPS, sobrecarga dos </w:t>
            </w:r>
            <w:proofErr w:type="spellStart"/>
            <w:r w:rsidRPr="00BA0459">
              <w:rPr>
                <w:rFonts w:ascii="Arial" w:eastAsia="Arial" w:hAnsi="Arial" w:cs="Arial"/>
                <w:sz w:val="24"/>
                <w:szCs w:val="24"/>
              </w:rPr>
              <w:t>cuidadores</w:t>
            </w:r>
            <w:proofErr w:type="spellEnd"/>
            <w:r w:rsidRPr="00BA0459">
              <w:rPr>
                <w:rFonts w:ascii="Arial" w:eastAsia="Arial" w:hAnsi="Arial" w:cs="Arial"/>
                <w:sz w:val="24"/>
                <w:szCs w:val="24"/>
              </w:rPr>
              <w:t xml:space="preserve">, adoecimento mental e </w:t>
            </w:r>
            <w:proofErr w:type="gramStart"/>
            <w:r w:rsidRPr="00BA0459">
              <w:rPr>
                <w:rFonts w:ascii="Arial" w:eastAsia="Arial" w:hAnsi="Arial" w:cs="Arial"/>
                <w:sz w:val="24"/>
                <w:szCs w:val="24"/>
              </w:rPr>
              <w:t>família</w:t>
            </w:r>
            <w:r>
              <w:rPr>
                <w:rFonts w:ascii="Arial" w:eastAsia="Arial" w:hAnsi="Arial" w:cs="Arial"/>
                <w:sz w:val="24"/>
                <w:szCs w:val="24"/>
              </w:rPr>
              <w:t>.</w:t>
            </w:r>
            <w:proofErr w:type="gramEnd"/>
            <w:r>
              <w:rPr>
                <w:rFonts w:ascii="Arial" w:eastAsia="Arial" w:hAnsi="Arial" w:cs="Arial"/>
                <w:sz w:val="24"/>
                <w:szCs w:val="24"/>
              </w:rPr>
              <w:t xml:space="preserve">Na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sequência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>, os</w:t>
            </w:r>
            <w:r w:rsidRPr="00BA0459">
              <w:rPr>
                <w:rFonts w:ascii="Arial" w:eastAsia="Arial" w:hAnsi="Arial" w:cs="Arial"/>
                <w:sz w:val="24"/>
                <w:szCs w:val="24"/>
              </w:rPr>
              <w:t xml:space="preserve"> artigos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foram lidos e</w:t>
            </w:r>
            <w:r w:rsidRPr="00BA0459">
              <w:rPr>
                <w:rFonts w:ascii="Arial" w:eastAsia="Arial" w:hAnsi="Arial" w:cs="Arial"/>
                <w:sz w:val="24"/>
                <w:szCs w:val="24"/>
              </w:rPr>
              <w:t xml:space="preserve"> usados para embasar 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a produção do texto e a construção do Planejamento Global da estratégia de intervenção, itens obrigatórios nesta atividade interdisciplinar. </w:t>
            </w:r>
            <w:r w:rsidRPr="4B607228">
              <w:rPr>
                <w:rFonts w:ascii="Arial" w:eastAsia="Arial" w:hAnsi="Arial" w:cs="Arial"/>
                <w:sz w:val="24"/>
                <w:szCs w:val="24"/>
              </w:rPr>
              <w:t xml:space="preserve">Foram planejados seis encontros com duração de 1 hora cada, 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para serem </w:t>
            </w:r>
            <w:r w:rsidRPr="4B607228">
              <w:rPr>
                <w:rFonts w:ascii="Arial" w:eastAsia="Arial" w:hAnsi="Arial" w:cs="Arial"/>
                <w:sz w:val="24"/>
                <w:szCs w:val="24"/>
              </w:rPr>
              <w:t xml:space="preserve">realizados um por semana no </w:t>
            </w:r>
            <w:proofErr w:type="gramStart"/>
            <w:r w:rsidRPr="4B607228">
              <w:rPr>
                <w:rFonts w:ascii="Arial" w:eastAsia="Arial" w:hAnsi="Arial" w:cs="Arial"/>
                <w:sz w:val="24"/>
                <w:szCs w:val="24"/>
              </w:rPr>
              <w:t>CAPS</w:t>
            </w:r>
            <w:r>
              <w:rPr>
                <w:rFonts w:ascii="Arial" w:eastAsia="Arial" w:hAnsi="Arial" w:cs="Arial"/>
                <w:sz w:val="24"/>
                <w:szCs w:val="24"/>
              </w:rPr>
              <w:t>.</w:t>
            </w:r>
            <w:proofErr w:type="gramEnd"/>
            <w:r>
              <w:rPr>
                <w:rFonts w:ascii="Arial" w:eastAsia="Arial" w:hAnsi="Arial" w:cs="Arial"/>
                <w:sz w:val="24"/>
                <w:szCs w:val="24"/>
              </w:rPr>
              <w:t>N</w:t>
            </w:r>
            <w:r w:rsidRPr="00BA0459">
              <w:rPr>
                <w:rFonts w:ascii="Arial" w:eastAsia="Arial" w:hAnsi="Arial" w:cs="Arial"/>
                <w:sz w:val="24"/>
                <w:szCs w:val="24"/>
              </w:rPr>
              <w:t xml:space="preserve">a etapa final, foi escolhido um dos encontros propostos </w:t>
            </w:r>
            <w:r>
              <w:rPr>
                <w:rFonts w:ascii="Arial" w:eastAsia="Arial" w:hAnsi="Arial" w:cs="Arial"/>
                <w:sz w:val="24"/>
                <w:szCs w:val="24"/>
              </w:rPr>
              <w:t>para aplicação em sala de aula, com a presença da banca avaliadora.</w:t>
            </w:r>
            <w:r w:rsidRPr="00516F83">
              <w:rPr>
                <w:rFonts w:ascii="Arial" w:eastAsia="Arial" w:hAnsi="Arial" w:cs="Arial"/>
                <w:b/>
                <w:sz w:val="24"/>
                <w:szCs w:val="24"/>
              </w:rPr>
              <w:t>Principais resultados:</w:t>
            </w:r>
            <w:r>
              <w:rPr>
                <w:rFonts w:ascii="Arial" w:eastAsia="Arial" w:hAnsi="Arial" w:cs="Arial"/>
                <w:sz w:val="24"/>
                <w:szCs w:val="24"/>
              </w:rPr>
              <w:t>Através da pesquisa realizada</w:t>
            </w:r>
            <w:r w:rsidRPr="00BA0459">
              <w:rPr>
                <w:rFonts w:ascii="Arial" w:eastAsia="Arial" w:hAnsi="Arial" w:cs="Arial"/>
                <w:sz w:val="24"/>
                <w:szCs w:val="24"/>
              </w:rPr>
              <w:t>, p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ercebeu-se que a participação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ematividades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coletivas</w:t>
            </w:r>
            <w:r w:rsidRPr="00BA0459">
              <w:rPr>
                <w:rFonts w:ascii="Arial" w:eastAsia="Arial" w:hAnsi="Arial" w:cs="Arial"/>
                <w:sz w:val="24"/>
                <w:szCs w:val="24"/>
              </w:rPr>
              <w:t xml:space="preserve"> permite que os indivíduos se encontrem com outras pessoas que enfrentam situações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semelhantes às suas, possibilitando</w:t>
            </w:r>
            <w:r w:rsidRPr="00BA0459">
              <w:rPr>
                <w:rFonts w:ascii="Arial" w:eastAsia="Arial" w:hAnsi="Arial" w:cs="Arial"/>
                <w:sz w:val="24"/>
                <w:szCs w:val="24"/>
              </w:rPr>
              <w:t xml:space="preserve"> a troca de experiências, favorecendo o apoio mútuo entre os integrantes e </w:t>
            </w:r>
            <w:r>
              <w:rPr>
                <w:rFonts w:ascii="Arial" w:eastAsia="Arial" w:hAnsi="Arial" w:cs="Arial"/>
                <w:sz w:val="24"/>
                <w:szCs w:val="24"/>
              </w:rPr>
              <w:t>a</w:t>
            </w:r>
            <w:r w:rsidRPr="00BA0459">
              <w:rPr>
                <w:rFonts w:ascii="Arial" w:eastAsia="Arial" w:hAnsi="Arial" w:cs="Arial"/>
                <w:sz w:val="24"/>
                <w:szCs w:val="24"/>
              </w:rPr>
              <w:t xml:space="preserve"> aprendizagem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acontece ao longo do processo de forma dinâmica através das vivências propostas. </w:t>
            </w:r>
            <w:proofErr w:type="gramStart"/>
            <w:r w:rsidRPr="00516F83">
              <w:rPr>
                <w:rFonts w:ascii="Arial" w:eastAsia="Arial" w:hAnsi="Arial" w:cs="Arial"/>
                <w:b/>
                <w:sz w:val="24"/>
                <w:szCs w:val="24"/>
              </w:rPr>
              <w:t>Conclusões:</w:t>
            </w:r>
            <w:proofErr w:type="gramEnd"/>
            <w:r>
              <w:rPr>
                <w:rFonts w:ascii="Arial" w:eastAsia="Arial" w:hAnsi="Arial" w:cs="Arial"/>
                <w:sz w:val="24"/>
                <w:szCs w:val="24"/>
              </w:rPr>
              <w:t>Po</w:t>
            </w:r>
            <w:r w:rsidRPr="00BA0459">
              <w:rPr>
                <w:rFonts w:ascii="Arial" w:eastAsia="Arial" w:hAnsi="Arial" w:cs="Arial"/>
                <w:sz w:val="24"/>
                <w:szCs w:val="24"/>
              </w:rPr>
              <w:t xml:space="preserve">de-se concluir 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pelo estudo desenvolvido </w:t>
            </w:r>
            <w:r w:rsidRPr="00BA0459">
              <w:rPr>
                <w:rFonts w:ascii="Arial" w:eastAsia="Arial" w:hAnsi="Arial" w:cs="Arial"/>
                <w:sz w:val="24"/>
                <w:szCs w:val="24"/>
              </w:rPr>
              <w:t xml:space="preserve">que assim como os pacientes, 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os </w:t>
            </w:r>
            <w:r w:rsidRPr="00BA0459">
              <w:rPr>
                <w:rFonts w:ascii="Arial" w:eastAsia="Arial" w:hAnsi="Arial" w:cs="Arial"/>
                <w:sz w:val="24"/>
                <w:szCs w:val="24"/>
              </w:rPr>
              <w:t>seus familiares, também precisam de uma atenção diferenciada</w:t>
            </w:r>
            <w:r>
              <w:rPr>
                <w:rFonts w:ascii="Arial" w:eastAsia="Arial" w:hAnsi="Arial" w:cs="Arial"/>
                <w:sz w:val="24"/>
                <w:szCs w:val="24"/>
              </w:rPr>
              <w:t>. A</w:t>
            </w:r>
            <w:r w:rsidRPr="00BA0459">
              <w:rPr>
                <w:rFonts w:ascii="Arial" w:eastAsia="Arial" w:hAnsi="Arial" w:cs="Arial"/>
                <w:sz w:val="24"/>
                <w:szCs w:val="24"/>
              </w:rPr>
              <w:t xml:space="preserve"> assistên</w:t>
            </w:r>
            <w:r>
              <w:rPr>
                <w:rFonts w:ascii="Arial" w:eastAsia="Arial" w:hAnsi="Arial" w:cs="Arial"/>
                <w:sz w:val="24"/>
                <w:szCs w:val="24"/>
              </w:rPr>
              <w:t>cia da</w:t>
            </w:r>
            <w:r w:rsidRPr="00BA0459">
              <w:rPr>
                <w:rFonts w:ascii="Arial" w:eastAsia="Arial" w:hAnsi="Arial" w:cs="Arial"/>
                <w:sz w:val="24"/>
                <w:szCs w:val="24"/>
              </w:rPr>
              <w:t xml:space="preserve"> equipe multiprofissional 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para os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cuidadores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é imprescindível, </w:t>
            </w:r>
            <w:r w:rsidRPr="00BA0459">
              <w:rPr>
                <w:rFonts w:ascii="Arial" w:eastAsia="Arial" w:hAnsi="Arial" w:cs="Arial"/>
                <w:sz w:val="24"/>
                <w:szCs w:val="24"/>
              </w:rPr>
              <w:t>u</w:t>
            </w:r>
            <w:r>
              <w:rPr>
                <w:rFonts w:ascii="Arial" w:eastAsia="Arial" w:hAnsi="Arial" w:cs="Arial"/>
                <w:sz w:val="24"/>
                <w:szCs w:val="24"/>
              </w:rPr>
              <w:t>ma vez que são eles, que estão em contato direto com os</w:t>
            </w:r>
            <w:r w:rsidRPr="00BA0459">
              <w:rPr>
                <w:rFonts w:ascii="Arial" w:eastAsia="Arial" w:hAnsi="Arial" w:cs="Arial"/>
                <w:sz w:val="24"/>
                <w:szCs w:val="24"/>
              </w:rPr>
              <w:t xml:space="preserve"> pacientes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diariamente e demandam orientações e apoio. Entende-se que é de suma importância que o p</w:t>
            </w:r>
            <w:r w:rsidRPr="00BA0459">
              <w:rPr>
                <w:rFonts w:ascii="Arial" w:eastAsia="Arial" w:hAnsi="Arial" w:cs="Arial"/>
                <w:sz w:val="24"/>
                <w:szCs w:val="24"/>
              </w:rPr>
              <w:t xml:space="preserve">sicólogo 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esteja </w:t>
            </w:r>
            <w:r w:rsidRPr="00BA0459">
              <w:rPr>
                <w:rFonts w:ascii="Arial" w:eastAsia="Arial" w:hAnsi="Arial" w:cs="Arial"/>
                <w:sz w:val="24"/>
                <w:szCs w:val="24"/>
              </w:rPr>
              <w:t xml:space="preserve">capacitado, 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e em constante aprimoramento, </w:t>
            </w:r>
            <w:r w:rsidRPr="00BA0459">
              <w:rPr>
                <w:rFonts w:ascii="Arial" w:eastAsia="Arial" w:hAnsi="Arial" w:cs="Arial"/>
                <w:sz w:val="24"/>
                <w:szCs w:val="24"/>
              </w:rPr>
              <w:t>para lidar com as demandas do</w:t>
            </w:r>
            <w:r>
              <w:rPr>
                <w:rFonts w:ascii="Arial" w:eastAsia="Arial" w:hAnsi="Arial" w:cs="Arial"/>
                <w:sz w:val="24"/>
                <w:szCs w:val="24"/>
              </w:rPr>
              <w:t>s</w:t>
            </w:r>
            <w:r w:rsidRPr="00BA0459">
              <w:rPr>
                <w:rFonts w:ascii="Arial" w:eastAsia="Arial" w:hAnsi="Arial" w:cs="Arial"/>
                <w:sz w:val="24"/>
                <w:szCs w:val="24"/>
              </w:rPr>
              <w:t xml:space="preserve"> grupo</w:t>
            </w:r>
            <w:r>
              <w:rPr>
                <w:rFonts w:ascii="Arial" w:eastAsia="Arial" w:hAnsi="Arial" w:cs="Arial"/>
                <w:sz w:val="24"/>
                <w:szCs w:val="24"/>
              </w:rPr>
              <w:t>s na Saúde Mental</w:t>
            </w:r>
            <w:r w:rsidRPr="00BA0459">
              <w:rPr>
                <w:rFonts w:ascii="Arial" w:eastAsia="Arial" w:hAnsi="Arial" w:cs="Arial"/>
                <w:sz w:val="24"/>
                <w:szCs w:val="24"/>
              </w:rPr>
              <w:t xml:space="preserve">, </w:t>
            </w:r>
            <w:r>
              <w:rPr>
                <w:rFonts w:ascii="Arial" w:eastAsia="Arial" w:hAnsi="Arial" w:cs="Arial"/>
                <w:sz w:val="24"/>
                <w:szCs w:val="24"/>
              </w:rPr>
              <w:t>pautados n</w:t>
            </w:r>
            <w:r w:rsidRPr="00BA0459">
              <w:rPr>
                <w:rFonts w:ascii="Arial" w:eastAsia="Arial" w:hAnsi="Arial" w:cs="Arial"/>
                <w:sz w:val="24"/>
                <w:szCs w:val="24"/>
              </w:rPr>
              <w:t xml:space="preserve">a atuação ética. Esse profissional deve atuar como facilitador, de forma empática e sem julgamentos para alcançar o engajamento e a participação do grupo, colaborando com </w:t>
            </w:r>
            <w:r>
              <w:rPr>
                <w:rFonts w:ascii="Arial" w:eastAsia="Arial" w:hAnsi="Arial" w:cs="Arial"/>
                <w:sz w:val="24"/>
                <w:szCs w:val="24"/>
              </w:rPr>
              <w:t>os participantes a fim de construírem</w:t>
            </w:r>
            <w:r w:rsidRPr="00BA0459">
              <w:rPr>
                <w:rFonts w:ascii="Arial" w:eastAsia="Arial" w:hAnsi="Arial" w:cs="Arial"/>
                <w:sz w:val="24"/>
                <w:szCs w:val="24"/>
              </w:rPr>
              <w:t xml:space="preserve"> soluções que facilitem o enfrentamento das dificuldades do dia-a-dia uma vez que, os familiares dos pacientes geralmente apresentam uma sobrecarga física e emocional </w:t>
            </w:r>
            <w:proofErr w:type="spellStart"/>
            <w:r w:rsidRPr="00BA0459">
              <w:rPr>
                <w:rFonts w:ascii="Arial" w:eastAsia="Arial" w:hAnsi="Arial" w:cs="Arial"/>
                <w:sz w:val="24"/>
                <w:szCs w:val="24"/>
              </w:rPr>
              <w:t>consequente</w:t>
            </w:r>
            <w:proofErr w:type="spellEnd"/>
            <w:r w:rsidRPr="00BA0459">
              <w:rPr>
                <w:rFonts w:ascii="Arial" w:eastAsia="Arial" w:hAnsi="Arial" w:cs="Arial"/>
                <w:sz w:val="24"/>
                <w:szCs w:val="24"/>
              </w:rPr>
              <w:t xml:space="preserve"> de uma rotina árdua de cuidados.</w:t>
            </w:r>
          </w:p>
          <w:p w:rsidR="00246F44" w:rsidRDefault="00246F44" w:rsidP="004B1D75">
            <w:pPr>
              <w:jc w:val="right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:rsidR="00246F44" w:rsidRPr="0080079B" w:rsidRDefault="00246F44" w:rsidP="004B1D75">
            <w:pPr>
              <w:jc w:val="both"/>
              <w:rPr>
                <w:b/>
              </w:rPr>
            </w:pPr>
          </w:p>
          <w:p w:rsidR="00246F44" w:rsidRDefault="00246F44" w:rsidP="004B1D75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 w:rsidRPr="4B607228">
              <w:rPr>
                <w:rFonts w:ascii="Arial" w:eastAsia="Arial" w:hAnsi="Arial" w:cs="Arial"/>
                <w:b/>
                <w:bCs/>
                <w:sz w:val="24"/>
                <w:szCs w:val="24"/>
              </w:rPr>
              <w:t>Palavras-chave</w:t>
            </w:r>
            <w:proofErr w:type="spellEnd"/>
            <w:r w:rsidRPr="4B607228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: </w:t>
            </w:r>
            <w:r w:rsidRPr="4B607228">
              <w:rPr>
                <w:rFonts w:ascii="Arial" w:eastAsia="Arial" w:hAnsi="Arial" w:cs="Arial"/>
                <w:sz w:val="24"/>
                <w:szCs w:val="24"/>
              </w:rPr>
              <w:t xml:space="preserve">Transtorno mental. Familiares. </w:t>
            </w:r>
            <w:proofErr w:type="spellStart"/>
            <w:r w:rsidRPr="4B607228">
              <w:rPr>
                <w:rFonts w:ascii="Arial" w:eastAsia="Arial" w:hAnsi="Arial" w:cs="Arial"/>
                <w:sz w:val="24"/>
                <w:szCs w:val="24"/>
              </w:rPr>
              <w:t>Cuidadores</w:t>
            </w:r>
            <w:proofErr w:type="spellEnd"/>
            <w:r w:rsidRPr="4B607228">
              <w:rPr>
                <w:rFonts w:ascii="Arial" w:eastAsia="Arial" w:hAnsi="Arial" w:cs="Arial"/>
                <w:sz w:val="24"/>
                <w:szCs w:val="24"/>
              </w:rPr>
              <w:t xml:space="preserve">. 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Intervenções em </w:t>
            </w:r>
            <w:r w:rsidRPr="4B607228">
              <w:rPr>
                <w:rFonts w:ascii="Arial" w:eastAsia="Arial" w:hAnsi="Arial" w:cs="Arial"/>
                <w:sz w:val="24"/>
                <w:szCs w:val="24"/>
              </w:rPr>
              <w:t>Grupo. Psicologia.</w:t>
            </w:r>
          </w:p>
          <w:p w:rsidR="00246F44" w:rsidRDefault="00246F44" w:rsidP="004B1D75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:rsidR="00246F44" w:rsidRDefault="00246F44" w:rsidP="004B1D7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46F44" w:rsidTr="004B1D75">
        <w:tc>
          <w:tcPr>
            <w:tcW w:w="14144" w:type="dxa"/>
          </w:tcPr>
          <w:p w:rsidR="00246F44" w:rsidRPr="00FF0F75" w:rsidRDefault="00246F44" w:rsidP="004B1D75">
            <w:pPr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FF0F75">
              <w:rPr>
                <w:rFonts w:ascii="Arial" w:eastAsia="Calibri" w:hAnsi="Arial" w:cs="Arial"/>
                <w:b/>
                <w:sz w:val="24"/>
                <w:szCs w:val="24"/>
              </w:rPr>
              <w:t>AVALIAÇÃO PSICOLÓGICA NOS PROCESSOS DE DEFINIÇÃO DE GUARDA E REGULAMENTAÇÃO DE VISITAS DE CRIANÇAS E ADOLESCENTES</w:t>
            </w:r>
          </w:p>
          <w:p w:rsidR="00246F44" w:rsidRPr="00FF0F75" w:rsidRDefault="00246F44" w:rsidP="004B1D75">
            <w:pPr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  <w:p w:rsidR="00246F44" w:rsidRPr="00FF0F75" w:rsidRDefault="00246F44" w:rsidP="004B1D75">
            <w:pPr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  <w:p w:rsidR="00246F44" w:rsidRPr="00FF0F75" w:rsidRDefault="00246F44" w:rsidP="004B1D75">
            <w:pPr>
              <w:spacing w:line="100" w:lineRule="atLeast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proofErr w:type="spellStart"/>
            <w:r w:rsidRPr="00FF0F75">
              <w:rPr>
                <w:rFonts w:ascii="Arial" w:eastAsia="Calibri" w:hAnsi="Arial" w:cs="Arial"/>
                <w:sz w:val="24"/>
                <w:szCs w:val="24"/>
              </w:rPr>
              <w:t>Aleksandra</w:t>
            </w:r>
            <w:proofErr w:type="spellEnd"/>
            <w:r w:rsidRPr="00FF0F75">
              <w:rPr>
                <w:rFonts w:ascii="Arial" w:eastAsia="Calibri" w:hAnsi="Arial" w:cs="Arial"/>
                <w:sz w:val="24"/>
                <w:szCs w:val="24"/>
              </w:rPr>
              <w:t xml:space="preserve"> Elias da Silva</w:t>
            </w:r>
          </w:p>
          <w:p w:rsidR="00246F44" w:rsidRPr="00FF0F75" w:rsidRDefault="00246F44" w:rsidP="004B1D75">
            <w:pPr>
              <w:spacing w:line="100" w:lineRule="atLeast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proofErr w:type="spellStart"/>
            <w:r w:rsidRPr="00FF0F75">
              <w:rPr>
                <w:rFonts w:ascii="Arial" w:eastAsia="Calibri" w:hAnsi="Arial" w:cs="Arial"/>
                <w:sz w:val="24"/>
                <w:szCs w:val="24"/>
              </w:rPr>
              <w:t>Anny</w:t>
            </w:r>
            <w:proofErr w:type="spellEnd"/>
            <w:r w:rsidRPr="00FF0F75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FF0F75">
              <w:rPr>
                <w:rFonts w:ascii="Arial" w:eastAsia="Calibri" w:hAnsi="Arial" w:cs="Arial"/>
                <w:sz w:val="24"/>
                <w:szCs w:val="24"/>
              </w:rPr>
              <w:t>Caroliny</w:t>
            </w:r>
            <w:proofErr w:type="spellEnd"/>
            <w:r w:rsidRPr="00FF0F75">
              <w:rPr>
                <w:rFonts w:ascii="Arial" w:eastAsia="Calibri" w:hAnsi="Arial" w:cs="Arial"/>
                <w:sz w:val="24"/>
                <w:szCs w:val="24"/>
              </w:rPr>
              <w:t xml:space="preserve"> Gomes</w:t>
            </w:r>
          </w:p>
          <w:p w:rsidR="00246F44" w:rsidRPr="00FF0F75" w:rsidRDefault="00246F44" w:rsidP="004B1D75">
            <w:pPr>
              <w:spacing w:line="100" w:lineRule="atLeast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FF0F75">
              <w:rPr>
                <w:rFonts w:ascii="Arial" w:eastAsia="Calibri" w:hAnsi="Arial" w:cs="Arial"/>
                <w:sz w:val="24"/>
                <w:szCs w:val="24"/>
              </w:rPr>
              <w:t xml:space="preserve">Francisca Carneiro </w:t>
            </w:r>
            <w:proofErr w:type="spellStart"/>
            <w:r w:rsidRPr="00FF0F75">
              <w:rPr>
                <w:rFonts w:ascii="Arial" w:eastAsia="Calibri" w:hAnsi="Arial" w:cs="Arial"/>
                <w:sz w:val="24"/>
                <w:szCs w:val="24"/>
              </w:rPr>
              <w:t>Cortel</w:t>
            </w:r>
            <w:proofErr w:type="spellEnd"/>
            <w:r w:rsidRPr="00FF0F75">
              <w:rPr>
                <w:rFonts w:ascii="Arial" w:eastAsia="Calibri" w:hAnsi="Arial" w:cs="Arial"/>
                <w:sz w:val="24"/>
                <w:szCs w:val="24"/>
              </w:rPr>
              <w:t xml:space="preserve"> Fernandes</w:t>
            </w:r>
          </w:p>
          <w:p w:rsidR="00246F44" w:rsidRPr="00FF0F75" w:rsidRDefault="00246F44" w:rsidP="004B1D75">
            <w:pPr>
              <w:spacing w:line="100" w:lineRule="atLeast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FF0F75">
              <w:rPr>
                <w:rFonts w:ascii="Arial" w:eastAsia="Calibri" w:hAnsi="Arial" w:cs="Arial"/>
                <w:sz w:val="24"/>
                <w:szCs w:val="24"/>
              </w:rPr>
              <w:t xml:space="preserve">Jefferson </w:t>
            </w:r>
            <w:proofErr w:type="spellStart"/>
            <w:r w:rsidRPr="00FF0F75">
              <w:rPr>
                <w:rFonts w:ascii="Arial" w:eastAsia="Calibri" w:hAnsi="Arial" w:cs="Arial"/>
                <w:sz w:val="24"/>
                <w:szCs w:val="24"/>
              </w:rPr>
              <w:t>Florenciano</w:t>
            </w:r>
            <w:proofErr w:type="spellEnd"/>
            <w:r w:rsidRPr="00FF0F75">
              <w:rPr>
                <w:rFonts w:ascii="Arial" w:eastAsia="Calibri" w:hAnsi="Arial" w:cs="Arial"/>
                <w:sz w:val="24"/>
                <w:szCs w:val="24"/>
              </w:rPr>
              <w:t xml:space="preserve"> de Souza</w:t>
            </w:r>
          </w:p>
          <w:p w:rsidR="00246F44" w:rsidRPr="00FF0F75" w:rsidRDefault="00246F44" w:rsidP="004B1D75">
            <w:pPr>
              <w:spacing w:line="100" w:lineRule="atLeast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proofErr w:type="spellStart"/>
            <w:r w:rsidRPr="00FF0F75">
              <w:rPr>
                <w:rFonts w:ascii="Arial" w:eastAsia="Calibri" w:hAnsi="Arial" w:cs="Arial"/>
                <w:sz w:val="24"/>
                <w:szCs w:val="24"/>
              </w:rPr>
              <w:t>Rosilaine</w:t>
            </w:r>
            <w:proofErr w:type="spellEnd"/>
            <w:r w:rsidRPr="00FF0F75">
              <w:rPr>
                <w:rFonts w:ascii="Arial" w:eastAsia="Calibri" w:hAnsi="Arial" w:cs="Arial"/>
                <w:sz w:val="24"/>
                <w:szCs w:val="24"/>
              </w:rPr>
              <w:t xml:space="preserve"> Freitas Souza</w:t>
            </w:r>
          </w:p>
          <w:p w:rsidR="00246F44" w:rsidRPr="00FF0F75" w:rsidRDefault="00246F44" w:rsidP="004B1D75">
            <w:pPr>
              <w:spacing w:line="100" w:lineRule="atLeast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FF0F75">
              <w:rPr>
                <w:rFonts w:ascii="Arial" w:eastAsia="Calibri" w:hAnsi="Arial" w:cs="Arial"/>
                <w:sz w:val="24"/>
                <w:szCs w:val="24"/>
              </w:rPr>
              <w:t>Sara Patrícia de Souza Mendes</w:t>
            </w:r>
          </w:p>
          <w:p w:rsidR="00246F44" w:rsidRPr="00FF0F75" w:rsidRDefault="00246F44" w:rsidP="004B1D75">
            <w:pPr>
              <w:spacing w:line="100" w:lineRule="atLeast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FF0F75">
              <w:rPr>
                <w:rFonts w:ascii="Arial" w:eastAsia="Calibri" w:hAnsi="Arial" w:cs="Arial"/>
                <w:sz w:val="24"/>
                <w:szCs w:val="24"/>
              </w:rPr>
              <w:t>Victória Valentina Vital</w:t>
            </w:r>
          </w:p>
          <w:p w:rsidR="00246F44" w:rsidRPr="00FF0F75" w:rsidRDefault="00246F44" w:rsidP="004B1D75">
            <w:pPr>
              <w:spacing w:line="100" w:lineRule="atLeast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proofErr w:type="spellStart"/>
            <w:r w:rsidRPr="00FF0F75">
              <w:rPr>
                <w:rFonts w:ascii="Arial" w:eastAsia="Calibri" w:hAnsi="Arial" w:cs="Arial"/>
                <w:sz w:val="24"/>
                <w:szCs w:val="24"/>
              </w:rPr>
              <w:t>Walquíria</w:t>
            </w:r>
            <w:proofErr w:type="spellEnd"/>
            <w:r w:rsidRPr="00FF0F75">
              <w:rPr>
                <w:rFonts w:ascii="Arial" w:eastAsia="Calibri" w:hAnsi="Arial" w:cs="Arial"/>
                <w:sz w:val="24"/>
                <w:szCs w:val="24"/>
              </w:rPr>
              <w:t xml:space="preserve"> Siqueira Costa</w:t>
            </w:r>
          </w:p>
          <w:p w:rsidR="00246F44" w:rsidRPr="00FF0F75" w:rsidRDefault="00246F44" w:rsidP="004B1D75">
            <w:pPr>
              <w:spacing w:line="100" w:lineRule="atLeast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FF0F75">
              <w:rPr>
                <w:rFonts w:ascii="Arial" w:eastAsia="Calibri" w:hAnsi="Arial" w:cs="Arial"/>
                <w:sz w:val="24"/>
                <w:szCs w:val="24"/>
              </w:rPr>
              <w:t xml:space="preserve">Orientadora: </w:t>
            </w:r>
            <w:proofErr w:type="gramStart"/>
            <w:r w:rsidRPr="00FF0F75">
              <w:rPr>
                <w:rFonts w:ascii="Arial" w:eastAsia="Calibri" w:hAnsi="Arial" w:cs="Arial"/>
                <w:sz w:val="24"/>
                <w:szCs w:val="24"/>
              </w:rPr>
              <w:t>Prof.</w:t>
            </w:r>
            <w:proofErr w:type="gramEnd"/>
            <w:r w:rsidRPr="00FF0F75">
              <w:rPr>
                <w:rFonts w:ascii="Arial" w:eastAsia="Calibri" w:hAnsi="Arial" w:cs="Arial"/>
                <w:sz w:val="24"/>
                <w:szCs w:val="24"/>
              </w:rPr>
              <w:t xml:space="preserve"> Fúlvia Cristina do Carmo Alves</w:t>
            </w:r>
          </w:p>
          <w:p w:rsidR="00246F44" w:rsidRPr="00FF0F75" w:rsidRDefault="00246F44" w:rsidP="004B1D75">
            <w:pPr>
              <w:jc w:val="both"/>
              <w:rPr>
                <w:rFonts w:ascii="Arial" w:eastAsia="Calibri" w:hAnsi="Arial" w:cs="Arial"/>
                <w:sz w:val="24"/>
                <w:szCs w:val="20"/>
              </w:rPr>
            </w:pPr>
          </w:p>
          <w:p w:rsidR="00246F44" w:rsidRPr="00FF0F75" w:rsidRDefault="00246F44" w:rsidP="004B1D75">
            <w:pPr>
              <w:spacing w:line="100" w:lineRule="atLeast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FF0F75">
              <w:rPr>
                <w:rFonts w:ascii="Arial" w:eastAsia="Calibri" w:hAnsi="Arial" w:cs="Arial"/>
                <w:b/>
                <w:sz w:val="24"/>
                <w:szCs w:val="24"/>
              </w:rPr>
              <w:t>Introdução</w:t>
            </w:r>
            <w:r w:rsidRPr="00FF0F75">
              <w:rPr>
                <w:rFonts w:ascii="Arial" w:eastAsia="Calibri" w:hAnsi="Arial" w:cs="Arial"/>
                <w:sz w:val="24"/>
                <w:szCs w:val="24"/>
              </w:rPr>
              <w:t xml:space="preserve">: A avaliação psicológica é um processo científico de investigação psicológica de um indivíduo. Para a sua realização, </w:t>
            </w:r>
            <w:proofErr w:type="gramStart"/>
            <w:r w:rsidRPr="00FF0F75">
              <w:rPr>
                <w:rFonts w:ascii="Arial" w:eastAsia="Calibri" w:hAnsi="Arial" w:cs="Arial"/>
                <w:sz w:val="24"/>
                <w:szCs w:val="24"/>
              </w:rPr>
              <w:t>deve-se</w:t>
            </w:r>
            <w:proofErr w:type="gramEnd"/>
            <w:r w:rsidRPr="00FF0F75">
              <w:rPr>
                <w:rFonts w:ascii="Arial" w:eastAsia="Calibri" w:hAnsi="Arial" w:cs="Arial"/>
                <w:sz w:val="24"/>
                <w:szCs w:val="24"/>
              </w:rPr>
              <w:t xml:space="preserve"> observar as particularidades do sujeito a ser avaliado, a do ambiente no qual é realizada e as finalidades que deve atender. No contexto judicial, que envolve os processos de definição de guarda e regulamentação de visitas é um campo de atuação fecundo do psicólogo perito, mas ainda pouco estudado nos cursos de graduação. A realização da avaliação psicológica é feita a partir de uma demanda judicial e o psicólogo deve-se seguir as orientações do Conselho Federal de Psicologia (CFP) para a execução ética do processo e prestar-se </w:t>
            </w:r>
            <w:proofErr w:type="gramStart"/>
            <w:r w:rsidRPr="00FF0F75">
              <w:rPr>
                <w:rFonts w:ascii="Arial" w:eastAsia="Calibri" w:hAnsi="Arial" w:cs="Arial"/>
                <w:sz w:val="24"/>
                <w:szCs w:val="24"/>
              </w:rPr>
              <w:t>à</w:t>
            </w:r>
            <w:proofErr w:type="gramEnd"/>
            <w:r w:rsidRPr="00FF0F75">
              <w:rPr>
                <w:rFonts w:ascii="Arial" w:eastAsia="Calibri" w:hAnsi="Arial" w:cs="Arial"/>
                <w:sz w:val="24"/>
                <w:szCs w:val="24"/>
              </w:rPr>
              <w:t xml:space="preserve"> subsidiar o magistrado para emissão de sentença.</w:t>
            </w:r>
            <w:r w:rsidRPr="00FF0F75">
              <w:rPr>
                <w:rFonts w:ascii="Arial" w:eastAsia="Calibri" w:hAnsi="Arial" w:cs="Arial"/>
                <w:b/>
                <w:sz w:val="24"/>
                <w:szCs w:val="24"/>
              </w:rPr>
              <w:t xml:space="preserve"> Objetivo</w:t>
            </w:r>
            <w:r w:rsidRPr="00FF0F75">
              <w:rPr>
                <w:rFonts w:ascii="Arial" w:eastAsia="Calibri" w:hAnsi="Arial" w:cs="Arial"/>
                <w:sz w:val="24"/>
                <w:szCs w:val="24"/>
              </w:rPr>
              <w:t xml:space="preserve">: Conceituar avaliação psicológica; apresentar as particularidades de sua realização no contexto jurídico; detalhar os instrumentos utilizados neste campo; pontuar as questões éticas inerentes e detalhar os trâmites de sua realização.  </w:t>
            </w:r>
            <w:r w:rsidRPr="00FF0F75">
              <w:rPr>
                <w:rFonts w:ascii="Arial" w:eastAsia="Calibri" w:hAnsi="Arial" w:cs="Arial"/>
                <w:b/>
                <w:sz w:val="24"/>
                <w:szCs w:val="24"/>
              </w:rPr>
              <w:t>Metodologia:</w:t>
            </w:r>
            <w:r w:rsidRPr="00FF0F75">
              <w:rPr>
                <w:rFonts w:ascii="Arial" w:eastAsia="Calibri" w:hAnsi="Arial" w:cs="Arial"/>
                <w:sz w:val="24"/>
                <w:szCs w:val="24"/>
              </w:rPr>
              <w:t xml:space="preserve"> Realizou-se uma revisão de literatura sobre o tema a partir de artigos científicos publicados nos últimos dez anos, nos indexadores </w:t>
            </w:r>
            <w:proofErr w:type="spellStart"/>
            <w:r w:rsidRPr="00FF0F75">
              <w:rPr>
                <w:rFonts w:ascii="Arial" w:eastAsia="Calibri" w:hAnsi="Arial" w:cs="Arial"/>
                <w:sz w:val="24"/>
                <w:szCs w:val="24"/>
              </w:rPr>
              <w:t>Scielo</w:t>
            </w:r>
            <w:proofErr w:type="spellEnd"/>
            <w:r w:rsidRPr="00FF0F75">
              <w:rPr>
                <w:rFonts w:ascii="Arial" w:eastAsia="Calibri" w:hAnsi="Arial" w:cs="Arial"/>
                <w:sz w:val="24"/>
                <w:szCs w:val="24"/>
              </w:rPr>
              <w:t xml:space="preserve"> e CAPES. Na primeira pesquisa, foram encontrados 30 artigos. A partir disso, foi realizado um filtro por meio da leitura dos resumos dos mesmos, restando sete artigos. Também foi realizada uma pesquisa nos sites da Associação Americana de Psicologia (APA) e do Conselho Federal de Psicologia (CFP) nas publicações sobre Avaliação Psicológica e Perícia Judicial. </w:t>
            </w:r>
            <w:r w:rsidRPr="00FF0F75">
              <w:rPr>
                <w:rFonts w:ascii="Arial" w:eastAsia="Calibri" w:hAnsi="Arial" w:cs="Arial"/>
                <w:b/>
                <w:sz w:val="24"/>
                <w:szCs w:val="24"/>
              </w:rPr>
              <w:t>Resultados</w:t>
            </w:r>
            <w:r w:rsidRPr="00FF0F75">
              <w:rPr>
                <w:rFonts w:ascii="Arial" w:eastAsia="Calibri" w:hAnsi="Arial" w:cs="Arial"/>
                <w:sz w:val="24"/>
                <w:szCs w:val="24"/>
              </w:rPr>
              <w:t xml:space="preserve">: Observa-se que a atuação do psicólogo no âmbito jurídico possui diferenças substanciais em relação à atuação nas demais áreas, em especial, o contexto clínico. Sua realização deve pautar-se pela ética e seguir as orientações publicadas e os instrumentos científicos aprovados do CFP. O objetivo dessa avaliação é o de fornecer dados úteis e com embasamento consistente ao Juiz, tendo em vista que, com base nessa avaliação, serão decididas relações sociais importantes, como o ambiente de desenvolvimento de crianças e adolescentes. Para isso, ela deve observar as particularidades deste meio judicial. </w:t>
            </w:r>
            <w:r w:rsidRPr="00FF0F75">
              <w:rPr>
                <w:rFonts w:ascii="Arial" w:eastAsia="Calibri" w:hAnsi="Arial" w:cs="Arial"/>
                <w:b/>
                <w:sz w:val="24"/>
                <w:szCs w:val="24"/>
              </w:rPr>
              <w:t>Conclusão:</w:t>
            </w:r>
            <w:r w:rsidRPr="00FF0F75">
              <w:rPr>
                <w:rFonts w:ascii="Arial" w:eastAsia="Calibri" w:hAnsi="Arial" w:cs="Arial"/>
                <w:sz w:val="24"/>
                <w:szCs w:val="24"/>
              </w:rPr>
              <w:t xml:space="preserve"> Nota-se a importância do tema para resguardar a qualidade de vida das crianças e adolescentes para que essas consigam desenvolver-se de maneira saudável. Torna-se de grande necessidade o aprofundamento dos estudos e da produção literária sobre esse assunto.</w:t>
            </w:r>
          </w:p>
          <w:p w:rsidR="00246F44" w:rsidRPr="00FF0F75" w:rsidRDefault="00246F44" w:rsidP="004B1D75">
            <w:pPr>
              <w:spacing w:line="100" w:lineRule="atLeast"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  <w:p w:rsidR="00246F44" w:rsidRPr="00FF0F75" w:rsidRDefault="00246F44" w:rsidP="004B1D75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proofErr w:type="spellStart"/>
            <w:r w:rsidRPr="00FF0F75">
              <w:rPr>
                <w:rFonts w:ascii="Arial" w:eastAsia="Calibri" w:hAnsi="Arial" w:cs="Arial"/>
                <w:b/>
                <w:sz w:val="24"/>
                <w:szCs w:val="24"/>
              </w:rPr>
              <w:t>Palavra-chave</w:t>
            </w:r>
            <w:proofErr w:type="spellEnd"/>
            <w:r w:rsidRPr="00FF0F75">
              <w:rPr>
                <w:rFonts w:ascii="Arial" w:eastAsia="Calibri" w:hAnsi="Arial" w:cs="Arial"/>
                <w:sz w:val="24"/>
                <w:szCs w:val="24"/>
              </w:rPr>
              <w:t>: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 A</w:t>
            </w:r>
            <w:r w:rsidRPr="00FF0F75">
              <w:rPr>
                <w:rFonts w:ascii="Arial" w:eastAsia="Calibri" w:hAnsi="Arial" w:cs="Arial"/>
                <w:sz w:val="24"/>
                <w:szCs w:val="24"/>
              </w:rPr>
              <w:t>valiação psicológica</w:t>
            </w:r>
            <w:r>
              <w:rPr>
                <w:rFonts w:ascii="Arial" w:eastAsia="Calibri" w:hAnsi="Arial" w:cs="Arial"/>
                <w:sz w:val="24"/>
                <w:szCs w:val="24"/>
              </w:rPr>
              <w:t>. Judicial. G</w:t>
            </w:r>
            <w:r w:rsidRPr="00FF0F75">
              <w:rPr>
                <w:rFonts w:ascii="Arial" w:eastAsia="Calibri" w:hAnsi="Arial" w:cs="Arial"/>
                <w:sz w:val="24"/>
                <w:szCs w:val="24"/>
              </w:rPr>
              <w:t>uarda</w:t>
            </w:r>
            <w:r>
              <w:rPr>
                <w:rFonts w:ascii="Arial" w:eastAsia="Calibri" w:hAnsi="Arial" w:cs="Arial"/>
                <w:sz w:val="24"/>
                <w:szCs w:val="24"/>
              </w:rPr>
              <w:t>.</w:t>
            </w:r>
          </w:p>
          <w:p w:rsidR="00246F44" w:rsidRDefault="00246F44" w:rsidP="004B1D75">
            <w:pPr>
              <w:spacing w:line="100" w:lineRule="atLeast"/>
              <w:rPr>
                <w:rFonts w:ascii="Calibri" w:eastAsia="Calibri" w:hAnsi="Calibri" w:cs="Times New Roman"/>
              </w:rPr>
            </w:pPr>
          </w:p>
          <w:p w:rsidR="00246F44" w:rsidRDefault="00246F44" w:rsidP="004B1D7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46F44" w:rsidTr="004B1D75">
        <w:tc>
          <w:tcPr>
            <w:tcW w:w="14144" w:type="dxa"/>
          </w:tcPr>
          <w:p w:rsidR="00246F44" w:rsidRPr="00FF0F75" w:rsidRDefault="00246F44" w:rsidP="004B1D75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FF0F75">
              <w:rPr>
                <w:rFonts w:ascii="Arial" w:eastAsia="Calibri" w:hAnsi="Arial" w:cs="Arial"/>
                <w:b/>
                <w:sz w:val="24"/>
                <w:szCs w:val="24"/>
              </w:rPr>
              <w:t>SAÚDE DA MULHER: FATORES PSICOLÓGICOS EM PACIENTES</w:t>
            </w:r>
          </w:p>
          <w:p w:rsidR="00246F44" w:rsidRPr="00FF0F75" w:rsidRDefault="00246F44" w:rsidP="004B1D75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FF0F75">
              <w:rPr>
                <w:rFonts w:ascii="Arial" w:eastAsia="Calibri" w:hAnsi="Arial" w:cs="Arial"/>
                <w:b/>
                <w:sz w:val="24"/>
                <w:szCs w:val="24"/>
              </w:rPr>
              <w:t xml:space="preserve"> COM CÂNCER DE MAMA</w:t>
            </w:r>
          </w:p>
          <w:p w:rsidR="00246F44" w:rsidRPr="00FF0F75" w:rsidRDefault="00246F44" w:rsidP="004B1D75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  <w:p w:rsidR="00246F44" w:rsidRPr="00FF0F75" w:rsidRDefault="00246F44" w:rsidP="004B1D75">
            <w:pPr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FF0F75">
              <w:rPr>
                <w:rFonts w:ascii="Arial" w:eastAsia="Calibri" w:hAnsi="Arial" w:cs="Arial"/>
                <w:sz w:val="24"/>
                <w:szCs w:val="24"/>
              </w:rPr>
              <w:t xml:space="preserve">Daniel Camilo </w:t>
            </w:r>
            <w:proofErr w:type="spellStart"/>
            <w:r w:rsidRPr="00FF0F75">
              <w:rPr>
                <w:rFonts w:ascii="Arial" w:eastAsia="Calibri" w:hAnsi="Arial" w:cs="Arial"/>
                <w:sz w:val="24"/>
                <w:szCs w:val="24"/>
              </w:rPr>
              <w:t>Cupertino</w:t>
            </w:r>
            <w:proofErr w:type="spellEnd"/>
            <w:r w:rsidRPr="00FF0F75">
              <w:rPr>
                <w:rFonts w:ascii="Arial" w:eastAsia="Calibri" w:hAnsi="Arial" w:cs="Arial"/>
                <w:sz w:val="24"/>
                <w:szCs w:val="24"/>
              </w:rPr>
              <w:t xml:space="preserve"> Silveira</w:t>
            </w:r>
          </w:p>
          <w:p w:rsidR="00246F44" w:rsidRPr="00FF0F75" w:rsidRDefault="00246F44" w:rsidP="004B1D75">
            <w:pPr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proofErr w:type="spellStart"/>
            <w:r w:rsidRPr="00FF0F75">
              <w:rPr>
                <w:rFonts w:ascii="Arial" w:eastAsia="Calibri" w:hAnsi="Arial" w:cs="Arial"/>
                <w:sz w:val="24"/>
                <w:szCs w:val="24"/>
              </w:rPr>
              <w:t>Kenio</w:t>
            </w:r>
            <w:proofErr w:type="spellEnd"/>
            <w:r w:rsidRPr="00FF0F75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proofErr w:type="spellStart"/>
            <w:r w:rsidRPr="00FF0F75">
              <w:rPr>
                <w:rFonts w:ascii="Arial" w:eastAsia="Calibri" w:hAnsi="Arial" w:cs="Arial"/>
                <w:sz w:val="24"/>
                <w:szCs w:val="24"/>
              </w:rPr>
              <w:t>Aryson</w:t>
            </w:r>
            <w:proofErr w:type="spellEnd"/>
            <w:r w:rsidRPr="00FF0F75">
              <w:rPr>
                <w:rFonts w:ascii="Arial" w:eastAsia="Calibri" w:hAnsi="Arial" w:cs="Arial"/>
                <w:sz w:val="24"/>
                <w:szCs w:val="24"/>
              </w:rPr>
              <w:t xml:space="preserve"> Ferreira Soares</w:t>
            </w:r>
          </w:p>
          <w:p w:rsidR="00246F44" w:rsidRPr="00FF0F75" w:rsidRDefault="00246F44" w:rsidP="004B1D75">
            <w:pPr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FF0F75">
              <w:rPr>
                <w:rFonts w:ascii="Arial" w:eastAsia="Calibri" w:hAnsi="Arial" w:cs="Arial"/>
                <w:sz w:val="24"/>
                <w:szCs w:val="24"/>
              </w:rPr>
              <w:t xml:space="preserve"> Lana Carolina Alves Santos Nascimento</w:t>
            </w:r>
          </w:p>
          <w:p w:rsidR="00246F44" w:rsidRPr="00FF0F75" w:rsidRDefault="00246F44" w:rsidP="004B1D75">
            <w:pPr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FF0F75">
              <w:rPr>
                <w:rFonts w:ascii="Arial" w:eastAsia="Calibri" w:hAnsi="Arial" w:cs="Arial"/>
                <w:sz w:val="24"/>
                <w:szCs w:val="24"/>
              </w:rPr>
              <w:t xml:space="preserve"> Larissa Lemos Santos</w:t>
            </w:r>
          </w:p>
          <w:p w:rsidR="00246F44" w:rsidRPr="00FF0F75" w:rsidRDefault="00246F44" w:rsidP="004B1D75">
            <w:pPr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FF0F75">
              <w:rPr>
                <w:rFonts w:ascii="Arial" w:eastAsia="Calibri" w:hAnsi="Arial" w:cs="Arial"/>
                <w:sz w:val="24"/>
                <w:szCs w:val="24"/>
              </w:rPr>
              <w:t xml:space="preserve"> Larissa </w:t>
            </w:r>
            <w:proofErr w:type="spellStart"/>
            <w:r w:rsidRPr="00FF0F75">
              <w:rPr>
                <w:rFonts w:ascii="Arial" w:eastAsia="Calibri" w:hAnsi="Arial" w:cs="Arial"/>
                <w:sz w:val="24"/>
                <w:szCs w:val="24"/>
              </w:rPr>
              <w:t>Thainara</w:t>
            </w:r>
            <w:proofErr w:type="spellEnd"/>
            <w:r w:rsidRPr="00FF0F75">
              <w:rPr>
                <w:rFonts w:ascii="Arial" w:eastAsia="Calibri" w:hAnsi="Arial" w:cs="Arial"/>
                <w:sz w:val="24"/>
                <w:szCs w:val="24"/>
              </w:rPr>
              <w:t xml:space="preserve"> Rufino da Silva</w:t>
            </w:r>
          </w:p>
          <w:p w:rsidR="00246F44" w:rsidRPr="00FF0F75" w:rsidRDefault="00246F44" w:rsidP="004B1D75">
            <w:pPr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proofErr w:type="spellStart"/>
            <w:r w:rsidRPr="00FF0F75">
              <w:rPr>
                <w:rFonts w:ascii="Arial" w:eastAsia="Calibri" w:hAnsi="Arial" w:cs="Arial"/>
                <w:sz w:val="24"/>
                <w:szCs w:val="24"/>
              </w:rPr>
              <w:t>Mayke</w:t>
            </w:r>
            <w:proofErr w:type="spellEnd"/>
            <w:r w:rsidRPr="00FF0F75">
              <w:rPr>
                <w:rFonts w:ascii="Arial" w:eastAsia="Calibri" w:hAnsi="Arial" w:cs="Arial"/>
                <w:sz w:val="24"/>
                <w:szCs w:val="24"/>
              </w:rPr>
              <w:t xml:space="preserve"> Felipe Dias Marinho</w:t>
            </w:r>
          </w:p>
          <w:p w:rsidR="00246F44" w:rsidRPr="00FF0F75" w:rsidRDefault="00246F44" w:rsidP="004B1D75">
            <w:pPr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FF0F75">
              <w:rPr>
                <w:rFonts w:ascii="Arial" w:eastAsia="Calibri" w:hAnsi="Arial" w:cs="Arial"/>
                <w:sz w:val="24"/>
                <w:szCs w:val="24"/>
              </w:rPr>
              <w:t xml:space="preserve"> Michelle </w:t>
            </w:r>
            <w:proofErr w:type="spellStart"/>
            <w:r w:rsidRPr="00FF0F75">
              <w:rPr>
                <w:rFonts w:ascii="Arial" w:eastAsia="Calibri" w:hAnsi="Arial" w:cs="Arial"/>
                <w:sz w:val="24"/>
                <w:szCs w:val="24"/>
              </w:rPr>
              <w:t>Jhully</w:t>
            </w:r>
            <w:proofErr w:type="spellEnd"/>
            <w:r w:rsidRPr="00FF0F75">
              <w:rPr>
                <w:rFonts w:ascii="Arial" w:eastAsia="Calibri" w:hAnsi="Arial" w:cs="Arial"/>
                <w:sz w:val="24"/>
                <w:szCs w:val="24"/>
              </w:rPr>
              <w:t xml:space="preserve"> Gonçalves da Silva</w:t>
            </w:r>
          </w:p>
          <w:p w:rsidR="00246F44" w:rsidRPr="00FF0F75" w:rsidRDefault="00246F44" w:rsidP="004B1D75">
            <w:pPr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Orientador</w:t>
            </w:r>
            <w:r w:rsidRPr="00FF0F75">
              <w:rPr>
                <w:rFonts w:ascii="Arial" w:eastAsia="Calibri" w:hAnsi="Arial" w:cs="Arial"/>
                <w:sz w:val="24"/>
                <w:szCs w:val="24"/>
              </w:rPr>
              <w:t>a: Fúlvia Cristina do Carmo Alves.</w:t>
            </w:r>
          </w:p>
          <w:p w:rsidR="00246F44" w:rsidRPr="00FF0F75" w:rsidRDefault="00246F44" w:rsidP="004B1D75">
            <w:pPr>
              <w:rPr>
                <w:rFonts w:ascii="Arial" w:eastAsia="Calibri" w:hAnsi="Arial" w:cs="Arial"/>
                <w:sz w:val="24"/>
                <w:szCs w:val="24"/>
              </w:rPr>
            </w:pPr>
          </w:p>
          <w:p w:rsidR="00246F44" w:rsidRPr="00FF0F75" w:rsidRDefault="00246F44" w:rsidP="004B1D75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FF0F75">
              <w:rPr>
                <w:rFonts w:ascii="Arial" w:eastAsia="Calibri" w:hAnsi="Arial" w:cs="Arial"/>
                <w:b/>
                <w:sz w:val="24"/>
                <w:szCs w:val="24"/>
              </w:rPr>
              <w:t>Introdução:</w:t>
            </w:r>
            <w:r w:rsidRPr="00FF0F75">
              <w:rPr>
                <w:rFonts w:ascii="Arial" w:eastAsia="Calibri" w:hAnsi="Arial" w:cs="Arial"/>
                <w:sz w:val="24"/>
                <w:szCs w:val="24"/>
              </w:rPr>
              <w:t xml:space="preserve"> O câncer de mama é a principal neoplasia maligna que acomete o sexo feminino no Brasil. Trata-se de uma doença de grande importância para a Saúde Pública em nível mundial, motivando ampla discussão em torno de medidas que promovam o seu diagnóstico precoce e </w:t>
            </w:r>
            <w:proofErr w:type="spellStart"/>
            <w:r w:rsidRPr="00FF0F75">
              <w:rPr>
                <w:rFonts w:ascii="Arial" w:eastAsia="Calibri" w:hAnsi="Arial" w:cs="Arial"/>
                <w:sz w:val="24"/>
                <w:szCs w:val="24"/>
              </w:rPr>
              <w:t>consequentemente</w:t>
            </w:r>
            <w:proofErr w:type="spellEnd"/>
            <w:r w:rsidRPr="00FF0F75">
              <w:rPr>
                <w:rFonts w:ascii="Arial" w:eastAsia="Calibri" w:hAnsi="Arial" w:cs="Arial"/>
                <w:sz w:val="24"/>
                <w:szCs w:val="24"/>
              </w:rPr>
              <w:t xml:space="preserve"> a redução da morbidade e mortalidade. O diagnóstico é recebido pela paciente e </w:t>
            </w:r>
            <w:proofErr w:type="gramStart"/>
            <w:r w:rsidRPr="00FF0F75">
              <w:rPr>
                <w:rFonts w:ascii="Arial" w:eastAsia="Calibri" w:hAnsi="Arial" w:cs="Arial"/>
                <w:sz w:val="24"/>
                <w:szCs w:val="24"/>
              </w:rPr>
              <w:t>seus familiares com grande preocupação, e os impactos do diagnóstico tem</w:t>
            </w:r>
            <w:proofErr w:type="gramEnd"/>
            <w:r w:rsidRPr="00FF0F75">
              <w:rPr>
                <w:rFonts w:ascii="Arial" w:eastAsia="Calibri" w:hAnsi="Arial" w:cs="Arial"/>
                <w:sz w:val="24"/>
                <w:szCs w:val="24"/>
              </w:rPr>
              <w:t xml:space="preserve"> repercussão física, psicológica e social. O tratamento pode envolver </w:t>
            </w:r>
            <w:proofErr w:type="spellStart"/>
            <w:r w:rsidRPr="00FF0F75">
              <w:rPr>
                <w:rFonts w:ascii="Arial" w:eastAsia="Calibri" w:hAnsi="Arial" w:cs="Arial"/>
                <w:sz w:val="24"/>
                <w:szCs w:val="24"/>
              </w:rPr>
              <w:t>mastectomia</w:t>
            </w:r>
            <w:proofErr w:type="spellEnd"/>
            <w:r w:rsidRPr="00FF0F75">
              <w:rPr>
                <w:rFonts w:ascii="Arial" w:eastAsia="Calibri" w:hAnsi="Arial" w:cs="Arial"/>
                <w:sz w:val="24"/>
                <w:szCs w:val="24"/>
              </w:rPr>
              <w:t xml:space="preserve"> total ou parcial, quimioterapia e radioterapia, que por seus efeitos físicos podem comprometer a </w:t>
            </w:r>
            <w:proofErr w:type="spellStart"/>
            <w:r w:rsidRPr="00FF0F75">
              <w:rPr>
                <w:rFonts w:ascii="Arial" w:eastAsia="Calibri" w:hAnsi="Arial" w:cs="Arial"/>
                <w:sz w:val="24"/>
                <w:szCs w:val="24"/>
              </w:rPr>
              <w:t>autoestima</w:t>
            </w:r>
            <w:proofErr w:type="spellEnd"/>
            <w:r w:rsidRPr="00FF0F75">
              <w:rPr>
                <w:rFonts w:ascii="Arial" w:eastAsia="Calibri" w:hAnsi="Arial" w:cs="Arial"/>
                <w:sz w:val="24"/>
                <w:szCs w:val="24"/>
              </w:rPr>
              <w:t xml:space="preserve">, a imagem corporal e a identidade feminina. </w:t>
            </w:r>
            <w:r w:rsidRPr="00FF0F75">
              <w:rPr>
                <w:rFonts w:ascii="Arial" w:eastAsia="Calibri" w:hAnsi="Arial" w:cs="Arial"/>
                <w:b/>
                <w:sz w:val="24"/>
                <w:szCs w:val="24"/>
              </w:rPr>
              <w:t>Objetivo:</w:t>
            </w:r>
            <w:r w:rsidRPr="00FF0F75">
              <w:rPr>
                <w:rFonts w:ascii="Arial" w:eastAsia="Calibri" w:hAnsi="Arial" w:cs="Arial"/>
                <w:sz w:val="24"/>
                <w:szCs w:val="24"/>
              </w:rPr>
              <w:t xml:space="preserve"> Esta pesquisa teve por objetivo elucidar os aspectos psicológicos e possíveis impactos que o diagnóstico e o tratamento do câncer de mama podem causar na mulher, bem como suas implicações para família, </w:t>
            </w:r>
            <w:proofErr w:type="spellStart"/>
            <w:r w:rsidRPr="00FF0F75">
              <w:rPr>
                <w:rFonts w:ascii="Arial" w:eastAsia="Calibri" w:hAnsi="Arial" w:cs="Arial"/>
                <w:sz w:val="24"/>
                <w:szCs w:val="24"/>
              </w:rPr>
              <w:t>cuidadores</w:t>
            </w:r>
            <w:proofErr w:type="spellEnd"/>
            <w:r w:rsidRPr="00FF0F75">
              <w:rPr>
                <w:rFonts w:ascii="Arial" w:eastAsia="Calibri" w:hAnsi="Arial" w:cs="Arial"/>
                <w:sz w:val="24"/>
                <w:szCs w:val="24"/>
              </w:rPr>
              <w:t xml:space="preserve"> e equipe de saúde, lançando um olhar sobre possíveis intervenções a serem feitas pelo psicólogo. </w:t>
            </w:r>
            <w:r w:rsidRPr="00FF0F75">
              <w:rPr>
                <w:rFonts w:ascii="Arial" w:eastAsia="Calibri" w:hAnsi="Arial" w:cs="Arial"/>
                <w:b/>
                <w:sz w:val="24"/>
                <w:szCs w:val="24"/>
              </w:rPr>
              <w:t>Metodologia:</w:t>
            </w:r>
            <w:r w:rsidRPr="00FF0F75">
              <w:rPr>
                <w:rFonts w:ascii="Arial" w:eastAsia="Calibri" w:hAnsi="Arial" w:cs="Arial"/>
                <w:sz w:val="24"/>
                <w:szCs w:val="24"/>
              </w:rPr>
              <w:t xml:space="preserve"> Trata-se de uma pesquisa bibliográfica, onde foram selecionados artigos relacionados ao câncer de mama e a psicologia. Os artigos deveriam ser publicados a partir de 2008 e foram pesquisados na internet, em sites com respaldo científico como: Google Acadêmico e </w:t>
            </w:r>
            <w:proofErr w:type="spellStart"/>
            <w:r w:rsidRPr="00FF0F75">
              <w:rPr>
                <w:rFonts w:ascii="Arial" w:eastAsia="Calibri" w:hAnsi="Arial" w:cs="Arial"/>
                <w:sz w:val="24"/>
                <w:szCs w:val="24"/>
              </w:rPr>
              <w:t>Scielo</w:t>
            </w:r>
            <w:proofErr w:type="spellEnd"/>
            <w:r w:rsidRPr="00FF0F75">
              <w:rPr>
                <w:rFonts w:ascii="Arial" w:eastAsia="Calibri" w:hAnsi="Arial" w:cs="Arial"/>
                <w:sz w:val="24"/>
                <w:szCs w:val="24"/>
              </w:rPr>
              <w:t xml:space="preserve">. </w:t>
            </w:r>
            <w:r w:rsidRPr="00FF0F75">
              <w:rPr>
                <w:rFonts w:ascii="Arial" w:eastAsia="Calibri" w:hAnsi="Arial" w:cs="Arial"/>
                <w:b/>
                <w:sz w:val="24"/>
                <w:szCs w:val="24"/>
              </w:rPr>
              <w:t>Resultados:</w:t>
            </w:r>
            <w:r w:rsidRPr="00FF0F75">
              <w:rPr>
                <w:rFonts w:ascii="Arial" w:eastAsia="Calibri" w:hAnsi="Arial" w:cs="Arial"/>
                <w:sz w:val="24"/>
                <w:szCs w:val="24"/>
              </w:rPr>
              <w:t xml:space="preserve"> Quanto ao enfrentamento do câncer de mama, observa-se que as concepções adquiridas anteriormente pala paciente acerca da enfermidade podem influenciar nos impactos psicológicos causados pelo diagnóstico e também pelo tratamento do câncer de mama. É preciso ressaltar o apoio da família e da equipe de saúde, principalmente do profissional da psicologia, pode trazer alívio, conforto e até uma perspectiva de futuro. O profissional da psicologia precisa ter uma visão diferenciada do sofrimento físico e psicológico da paciente envolve toda uma rede de pessoas. </w:t>
            </w:r>
            <w:r w:rsidRPr="00FF0F75">
              <w:rPr>
                <w:rFonts w:ascii="Arial" w:eastAsia="Calibri" w:hAnsi="Arial" w:cs="Arial"/>
                <w:b/>
                <w:sz w:val="24"/>
                <w:szCs w:val="24"/>
              </w:rPr>
              <w:t>Conclusão:</w:t>
            </w:r>
            <w:r w:rsidRPr="00FF0F75">
              <w:rPr>
                <w:rFonts w:ascii="Arial" w:eastAsia="Calibri" w:hAnsi="Arial" w:cs="Arial"/>
                <w:sz w:val="24"/>
                <w:szCs w:val="24"/>
              </w:rPr>
              <w:t xml:space="preserve"> O tema é de fundamental importância para a sociedade, pois envolve um problema de saúde pública com grandes impactos econômicos, sociais e psicológicos. Torna-se de grande relevância o desenvolvimento de políticas públicas e diversos projetos de intervenção psicológica que favoreçam um menor impacto diante da notícia do diagnóstico e do tratamento </w:t>
            </w:r>
            <w:proofErr w:type="spellStart"/>
            <w:r w:rsidRPr="00FF0F75">
              <w:rPr>
                <w:rFonts w:ascii="Arial" w:eastAsia="Calibri" w:hAnsi="Arial" w:cs="Arial"/>
                <w:sz w:val="24"/>
                <w:szCs w:val="24"/>
              </w:rPr>
              <w:t>oncológico</w:t>
            </w:r>
            <w:proofErr w:type="spellEnd"/>
            <w:r w:rsidRPr="00FF0F75">
              <w:rPr>
                <w:rFonts w:ascii="Arial" w:eastAsia="Calibri" w:hAnsi="Arial" w:cs="Arial"/>
                <w:sz w:val="24"/>
                <w:szCs w:val="24"/>
              </w:rPr>
              <w:t xml:space="preserve">. </w:t>
            </w:r>
          </w:p>
          <w:p w:rsidR="00246F44" w:rsidRPr="00FF0F75" w:rsidRDefault="00246F44" w:rsidP="004B1D75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:rsidR="00246F44" w:rsidRPr="00FF0F75" w:rsidRDefault="00246F44" w:rsidP="004B1D75">
            <w:pPr>
              <w:rPr>
                <w:rFonts w:ascii="Arial" w:eastAsia="Calibri" w:hAnsi="Arial" w:cs="Arial"/>
                <w:sz w:val="24"/>
                <w:szCs w:val="24"/>
              </w:rPr>
            </w:pPr>
            <w:proofErr w:type="spellStart"/>
            <w:r w:rsidRPr="00FF0F75">
              <w:rPr>
                <w:rFonts w:ascii="Arial" w:eastAsia="Calibri" w:hAnsi="Arial" w:cs="Arial"/>
                <w:b/>
                <w:sz w:val="24"/>
                <w:szCs w:val="24"/>
              </w:rPr>
              <w:t>Palavras-chaves</w:t>
            </w:r>
            <w:proofErr w:type="spellEnd"/>
            <w:r w:rsidRPr="00FF0F75">
              <w:rPr>
                <w:rFonts w:ascii="Arial" w:eastAsia="Calibri" w:hAnsi="Arial" w:cs="Arial"/>
                <w:b/>
                <w:sz w:val="24"/>
                <w:szCs w:val="24"/>
              </w:rPr>
              <w:t>:</w:t>
            </w:r>
            <w:r w:rsidRPr="00FF0F75">
              <w:rPr>
                <w:rFonts w:ascii="Arial" w:eastAsia="Calibri" w:hAnsi="Arial" w:cs="Arial"/>
                <w:sz w:val="24"/>
                <w:szCs w:val="24"/>
              </w:rPr>
              <w:t xml:space="preserve"> Câncer de mama</w:t>
            </w:r>
            <w:r>
              <w:rPr>
                <w:rFonts w:ascii="Arial" w:eastAsia="Calibri" w:hAnsi="Arial" w:cs="Arial"/>
                <w:sz w:val="24"/>
                <w:szCs w:val="24"/>
              </w:rPr>
              <w:t>.</w:t>
            </w:r>
            <w:r w:rsidRPr="00FF0F75">
              <w:rPr>
                <w:rFonts w:ascii="Arial" w:eastAsia="Calibri" w:hAnsi="Arial" w:cs="Arial"/>
                <w:sz w:val="24"/>
                <w:szCs w:val="24"/>
              </w:rPr>
              <w:t xml:space="preserve"> Psicologia e Saúde. </w:t>
            </w:r>
          </w:p>
          <w:p w:rsidR="00246F44" w:rsidRDefault="00246F44" w:rsidP="004B1D7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246F44" w:rsidRPr="009C5E43" w:rsidRDefault="00246F44" w:rsidP="00246F44">
      <w:pPr>
        <w:jc w:val="center"/>
        <w:rPr>
          <w:rFonts w:ascii="Arial" w:hAnsi="Arial" w:cs="Arial"/>
          <w:b/>
          <w:sz w:val="24"/>
          <w:szCs w:val="24"/>
        </w:rPr>
      </w:pPr>
    </w:p>
    <w:p w:rsidR="00246F44" w:rsidRPr="002978F5" w:rsidRDefault="00246F44" w:rsidP="00246F44">
      <w:pPr>
        <w:jc w:val="center"/>
        <w:rPr>
          <w:rFonts w:ascii="Arial" w:hAnsi="Arial" w:cs="Arial"/>
          <w:b/>
          <w:sz w:val="24"/>
          <w:szCs w:val="24"/>
        </w:rPr>
      </w:pPr>
    </w:p>
    <w:p w:rsidR="00994102" w:rsidRDefault="00994102"/>
    <w:sectPr w:rsidR="00994102" w:rsidSect="005839C2">
      <w:pgSz w:w="16838" w:h="11906" w:orient="landscape"/>
      <w:pgMar w:top="1134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savePreviewPicture/>
  <w:compat/>
  <w:rsids>
    <w:rsidRoot w:val="00246F44"/>
    <w:rsid w:val="00246F44"/>
    <w:rsid w:val="00994102"/>
    <w:rsid w:val="00D703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6F4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246F44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46F44"/>
    <w:pPr>
      <w:autoSpaceDE w:val="0"/>
      <w:autoSpaceDN w:val="0"/>
      <w:adjustRightInd w:val="0"/>
      <w:spacing w:line="240" w:lineRule="auto"/>
    </w:pPr>
    <w:rPr>
      <w:rFonts w:ascii="Times New Roman" w:hAnsi="Times New Roman" w:cs="Times New Roman"/>
      <w:color w:val="000000"/>
      <w:sz w:val="24"/>
      <w:szCs w:val="24"/>
      <w:lang w:val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2032</Words>
  <Characters>10974</Characters>
  <Application>Microsoft Office Word</Application>
  <DocSecurity>0</DocSecurity>
  <Lines>91</Lines>
  <Paragraphs>25</Paragraphs>
  <ScaleCrop>false</ScaleCrop>
  <Company/>
  <LinksUpToDate>false</LinksUpToDate>
  <CharactersWithSpaces>12981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1</cp:revision>
  <dcterms:created xsi:type="dcterms:W3CDTF">2018-12-15T00:13:00Z</dcterms:created>
  <dcterms:modified xsi:type="dcterms:W3CDTF">2018-12-15T00:13:00Z</dcterms:modified>
</cp:coreProperties>
</file>